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C6" w:rsidRDefault="003052C6" w:rsidP="00755096">
      <w:pPr>
        <w:pStyle w:val="MeetingDetails"/>
      </w:pPr>
    </w:p>
    <w:p w:rsidR="00B62597" w:rsidRPr="00B62597" w:rsidRDefault="00D421C4" w:rsidP="00755096">
      <w:pPr>
        <w:pStyle w:val="MeetingDetails"/>
      </w:pPr>
      <w:r>
        <w:t>Modeling Generation</w:t>
      </w:r>
      <w:r w:rsidR="00B75DF8">
        <w:t xml:space="preserve"> Senior Task Force</w:t>
      </w:r>
      <w:r w:rsidR="00FD0AA0">
        <w:t xml:space="preserve"> </w:t>
      </w:r>
    </w:p>
    <w:p w:rsidR="00B62597" w:rsidRPr="00B62597" w:rsidRDefault="00010057" w:rsidP="00755096">
      <w:pPr>
        <w:pStyle w:val="MeetingDetails"/>
      </w:pPr>
      <w:r>
        <w:t>PJM Conference and Training Center</w:t>
      </w:r>
      <w:r w:rsidR="00C401C1">
        <w:t xml:space="preserve"> and WebEx</w:t>
      </w:r>
    </w:p>
    <w:p w:rsidR="00B62597" w:rsidRPr="00B62597" w:rsidRDefault="00FA62B2" w:rsidP="00755096">
      <w:pPr>
        <w:pStyle w:val="MeetingDetails"/>
      </w:pPr>
      <w:r>
        <w:t>May 21,</w:t>
      </w:r>
      <w:r w:rsidR="00106493">
        <w:t xml:space="preserve"> 2018</w:t>
      </w:r>
    </w:p>
    <w:p w:rsidR="00B62597" w:rsidRPr="00B62597" w:rsidRDefault="003E2F8F" w:rsidP="00755096">
      <w:pPr>
        <w:pStyle w:val="MeetingDetails"/>
        <w:rPr>
          <w:sz w:val="28"/>
          <w:u w:val="single"/>
        </w:rPr>
      </w:pPr>
      <w:r>
        <w:t>9</w:t>
      </w:r>
      <w:r w:rsidR="00E12314">
        <w:t>:00</w:t>
      </w:r>
      <w:r w:rsidR="00BD6FEF">
        <w:t xml:space="preserve"> a.m.</w:t>
      </w:r>
      <w:r w:rsidR="00B75DF8">
        <w:t xml:space="preserve"> – </w:t>
      </w:r>
      <w:r w:rsidR="004E3DF6">
        <w:t>1</w:t>
      </w:r>
      <w:r>
        <w:t>2</w:t>
      </w:r>
      <w:r w:rsidR="00010057">
        <w:t xml:space="preserve">:00 </w:t>
      </w:r>
      <w:r w:rsidR="00B75DF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410FE9" w:rsidP="003E2F8F">
      <w:pPr>
        <w:pStyle w:val="PrimaryHeading"/>
        <w:tabs>
          <w:tab w:val="left" w:pos="3256"/>
        </w:tabs>
        <w:rPr>
          <w:caps/>
        </w:rPr>
      </w:pPr>
      <w:bookmarkStart w:id="0" w:name="OLE_LINK5"/>
      <w:bookmarkStart w:id="1" w:name="OLE_LINK3"/>
      <w:r>
        <w:t xml:space="preserve"> </w:t>
      </w:r>
      <w:r w:rsidR="004E3DF6">
        <w:t>Administration (</w:t>
      </w:r>
      <w:r w:rsidR="003E2F8F">
        <w:t>9</w:t>
      </w:r>
      <w:r w:rsidR="004E3DF6">
        <w:t xml:space="preserve">:00 – </w:t>
      </w:r>
      <w:r w:rsidR="003E2F8F">
        <w:t>9</w:t>
      </w:r>
      <w:r w:rsidR="00B75DF8">
        <w:t>:</w:t>
      </w:r>
      <w:r w:rsidR="0083522B">
        <w:t>1</w:t>
      </w:r>
      <w:r w:rsidR="000220BD">
        <w:t>5</w:t>
      </w:r>
      <w:r w:rsidR="00B62597" w:rsidRPr="00B62597">
        <w:t>)</w:t>
      </w:r>
      <w:r w:rsidR="003E2F8F">
        <w:tab/>
      </w:r>
    </w:p>
    <w:bookmarkEnd w:id="0"/>
    <w:bookmarkEnd w:id="1"/>
    <w:p w:rsidR="00B62597" w:rsidRDefault="00E60715" w:rsidP="00917386">
      <w:pPr>
        <w:pStyle w:val="SecondaryHeading-Numbered"/>
        <w:rPr>
          <w:b w:val="0"/>
        </w:rPr>
      </w:pPr>
      <w:r>
        <w:rPr>
          <w:b w:val="0"/>
        </w:rPr>
        <w:t>Welcome, review of PJM meeting guidelines, agenda, and roll call</w:t>
      </w:r>
    </w:p>
    <w:p w:rsidR="00E12314" w:rsidRDefault="00E12314" w:rsidP="00917386">
      <w:pPr>
        <w:pStyle w:val="SecondaryHeading-Numbered"/>
        <w:rPr>
          <w:b w:val="0"/>
        </w:rPr>
      </w:pPr>
      <w:r>
        <w:rPr>
          <w:b w:val="0"/>
        </w:rPr>
        <w:t xml:space="preserve">Review/Approve Minutes from </w:t>
      </w:r>
      <w:r w:rsidR="00FF1D03">
        <w:rPr>
          <w:b w:val="0"/>
        </w:rPr>
        <w:t xml:space="preserve">the </w:t>
      </w:r>
      <w:r w:rsidR="00727D9E">
        <w:rPr>
          <w:b w:val="0"/>
        </w:rPr>
        <w:t>February 16</w:t>
      </w:r>
      <w:r>
        <w:rPr>
          <w:b w:val="0"/>
        </w:rPr>
        <w:t>, 201</w:t>
      </w:r>
      <w:r w:rsidR="00375C90">
        <w:rPr>
          <w:b w:val="0"/>
        </w:rPr>
        <w:t>8</w:t>
      </w:r>
      <w:r>
        <w:rPr>
          <w:b w:val="0"/>
        </w:rPr>
        <w:t xml:space="preserv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E2F8F" w:rsidTr="000E74B9">
        <w:tc>
          <w:tcPr>
            <w:tcW w:w="9576" w:type="dxa"/>
          </w:tcPr>
          <w:p w:rsidR="003E2F8F" w:rsidRDefault="00410FE9" w:rsidP="00727D9E">
            <w:pPr>
              <w:pStyle w:val="PrimaryHeading"/>
            </w:pPr>
            <w:r>
              <w:t xml:space="preserve"> </w:t>
            </w:r>
            <w:r w:rsidR="00727D9E">
              <w:t>GE Feedback on MGSTF Design Components</w:t>
            </w:r>
            <w:r w:rsidR="00EE47B1">
              <w:t xml:space="preserve"> </w:t>
            </w:r>
            <w:r w:rsidR="003E2F8F">
              <w:t>(9:</w:t>
            </w:r>
            <w:r w:rsidR="00EB701D">
              <w:t>15</w:t>
            </w:r>
            <w:r w:rsidR="003E2F8F">
              <w:t xml:space="preserve"> – </w:t>
            </w:r>
            <w:r w:rsidR="00F55197">
              <w:t>10</w:t>
            </w:r>
            <w:r w:rsidR="003E2F8F">
              <w:t>:</w:t>
            </w:r>
            <w:r w:rsidR="00F55197">
              <w:t>15</w:t>
            </w:r>
            <w:r w:rsidR="003E2F8F">
              <w:t>)</w:t>
            </w:r>
          </w:p>
        </w:tc>
      </w:tr>
    </w:tbl>
    <w:p w:rsidR="00F5288A" w:rsidRPr="00727D9E" w:rsidRDefault="00746F40" w:rsidP="00727D9E">
      <w:pPr>
        <w:pStyle w:val="ListSubhead1"/>
      </w:pPr>
      <w:r>
        <w:rPr>
          <w:b w:val="0"/>
        </w:rPr>
        <w:t xml:space="preserve">Mr. </w:t>
      </w:r>
      <w:r w:rsidR="00BC006D">
        <w:rPr>
          <w:b w:val="0"/>
        </w:rPr>
        <w:t>Tom Hauske</w:t>
      </w:r>
      <w:r w:rsidR="003E2F8F" w:rsidRPr="00EE47B1">
        <w:rPr>
          <w:b w:val="0"/>
        </w:rPr>
        <w:t>, PJM,</w:t>
      </w:r>
      <w:r w:rsidR="003E2F8F" w:rsidRPr="003E2F8F">
        <w:t xml:space="preserve"> </w:t>
      </w:r>
      <w:r w:rsidR="00F30F2E" w:rsidRPr="00F30F2E">
        <w:rPr>
          <w:b w:val="0"/>
        </w:rPr>
        <w:t xml:space="preserve">will provide </w:t>
      </w:r>
      <w:r w:rsidR="00727D9E">
        <w:rPr>
          <w:b w:val="0"/>
        </w:rPr>
        <w:t>an overview of GE feedback on the design components developed by task force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21F5" w:rsidTr="00EF4BE1">
        <w:tc>
          <w:tcPr>
            <w:tcW w:w="9576" w:type="dxa"/>
          </w:tcPr>
          <w:p w:rsidR="001521F5" w:rsidRDefault="00410FE9" w:rsidP="00D47C99">
            <w:pPr>
              <w:pStyle w:val="PrimaryHeading"/>
            </w:pPr>
            <w:r>
              <w:t xml:space="preserve"> </w:t>
            </w:r>
            <w:r w:rsidR="001521F5">
              <w:t>Break (10:</w:t>
            </w:r>
            <w:r w:rsidR="00D47C99">
              <w:t>15</w:t>
            </w:r>
            <w:r w:rsidR="001521F5">
              <w:t xml:space="preserve"> – 10:</w:t>
            </w:r>
            <w:r w:rsidR="00D47C99">
              <w:t>30</w:t>
            </w:r>
            <w:r w:rsidR="001521F5">
              <w:t>)</w:t>
            </w:r>
          </w:p>
        </w:tc>
      </w:tr>
    </w:tbl>
    <w:p w:rsidR="000F54A5" w:rsidRPr="007B5FF5" w:rsidRDefault="000F54A5" w:rsidP="00727D9E">
      <w:pPr>
        <w:pStyle w:val="ListSubhead1"/>
        <w:numPr>
          <w:ilvl w:val="0"/>
          <w:numId w:val="0"/>
        </w:numPr>
        <w:rPr>
          <w:b w:val="0"/>
        </w:rPr>
      </w:pPr>
    </w:p>
    <w:p w:rsidR="001D3B68" w:rsidRPr="00DB29E9" w:rsidRDefault="00446188" w:rsidP="001D3B68">
      <w:pPr>
        <w:pStyle w:val="PrimaryHeading"/>
      </w:pPr>
      <w:r>
        <w:t xml:space="preserve"> </w:t>
      </w:r>
      <w:r w:rsidR="00FE4300">
        <w:t>Solution Options</w:t>
      </w:r>
      <w:r w:rsidR="000220BD">
        <w:t xml:space="preserve"> </w:t>
      </w:r>
      <w:r w:rsidR="00B75DF8">
        <w:t>(</w:t>
      </w:r>
      <w:r w:rsidR="00D47C99">
        <w:t>10:30 –</w:t>
      </w:r>
      <w:r w:rsidR="00AE150D">
        <w:t xml:space="preserve"> 1</w:t>
      </w:r>
      <w:r w:rsidR="003E2F8F">
        <w:t>1</w:t>
      </w:r>
      <w:r w:rsidR="00AE150D">
        <w:t>:</w:t>
      </w:r>
      <w:r w:rsidR="007C5283">
        <w:t>45</w:t>
      </w:r>
      <w:r w:rsidR="00AE150D">
        <w:t>)</w:t>
      </w:r>
    </w:p>
    <w:p w:rsidR="007B5FF5" w:rsidRPr="007B5FF5" w:rsidRDefault="00746F40" w:rsidP="007B5FF5">
      <w:pPr>
        <w:pStyle w:val="ListSubhead1"/>
        <w:rPr>
          <w:b w:val="0"/>
        </w:rPr>
      </w:pPr>
      <w:r>
        <w:rPr>
          <w:b w:val="0"/>
        </w:rPr>
        <w:t xml:space="preserve">Mr. </w:t>
      </w:r>
      <w:r w:rsidR="007B5FF5" w:rsidRPr="007B5FF5">
        <w:rPr>
          <w:b w:val="0"/>
        </w:rPr>
        <w:t xml:space="preserve">Stan Williams, PJM, will </w:t>
      </w:r>
      <w:r w:rsidR="00D47C99">
        <w:rPr>
          <w:b w:val="0"/>
        </w:rPr>
        <w:t>review the</w:t>
      </w:r>
      <w:r w:rsidR="00EB701D">
        <w:rPr>
          <w:b w:val="0"/>
        </w:rPr>
        <w:t xml:space="preserve"> solution package</w:t>
      </w:r>
      <w:r w:rsidR="00D47C99">
        <w:rPr>
          <w:b w:val="0"/>
        </w:rPr>
        <w:t xml:space="preserve">, </w:t>
      </w:r>
      <w:r w:rsidR="008134D2" w:rsidRPr="008134D2">
        <w:rPr>
          <w:b w:val="0"/>
          <w:szCs w:val="24"/>
        </w:rPr>
        <w:t xml:space="preserve">implementation options and </w:t>
      </w:r>
      <w:r w:rsidR="005A72A5">
        <w:rPr>
          <w:b w:val="0"/>
          <w:szCs w:val="24"/>
        </w:rPr>
        <w:t>timeline</w:t>
      </w:r>
      <w:r w:rsidR="00D47C99">
        <w:rPr>
          <w:b w:val="0"/>
          <w:szCs w:val="24"/>
        </w:rPr>
        <w:t xml:space="preserve">. </w:t>
      </w:r>
      <w:r w:rsidR="005A72A5">
        <w:rPr>
          <w:b w:val="0"/>
          <w:szCs w:val="24"/>
        </w:rPr>
        <w:t xml:space="preserve"> </w:t>
      </w:r>
      <w:r w:rsidR="00D47C99">
        <w:rPr>
          <w:b w:val="0"/>
          <w:szCs w:val="24"/>
        </w:rPr>
        <w:t>Based on the feedback received from GE, stakeholders will be asked to determine whether any solution options need to be updated.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766"/>
        <w:gridCol w:w="3618"/>
      </w:tblGrid>
      <w:tr w:rsidR="00BB531B" w:rsidTr="00BB531B">
        <w:tc>
          <w:tcPr>
            <w:tcW w:w="9576" w:type="dxa"/>
            <w:gridSpan w:val="3"/>
          </w:tcPr>
          <w:p w:rsidR="00BB531B" w:rsidRDefault="00410FE9" w:rsidP="00D47C99">
            <w:pPr>
              <w:pStyle w:val="PrimaryHeading"/>
            </w:pPr>
            <w:r>
              <w:t xml:space="preserve"> </w:t>
            </w:r>
            <w:r w:rsidR="00AD769C">
              <w:t>Future agenda i</w:t>
            </w:r>
            <w:r w:rsidR="00293019">
              <w:t>tems (</w:t>
            </w:r>
            <w:r w:rsidR="00A576AB">
              <w:t>1</w:t>
            </w:r>
            <w:r w:rsidR="003C5E1F">
              <w:t>1</w:t>
            </w:r>
            <w:r w:rsidR="00820405">
              <w:t>:</w:t>
            </w:r>
            <w:r w:rsidR="007C5283">
              <w:t>45</w:t>
            </w:r>
            <w:r w:rsidR="00D47C99">
              <w:t xml:space="preserve"> </w:t>
            </w:r>
            <w:r w:rsidR="00820405">
              <w:t xml:space="preserve">– </w:t>
            </w:r>
            <w:r w:rsidR="007C5283">
              <w:t>12</w:t>
            </w:r>
            <w:r w:rsidR="00820405">
              <w:t>:</w:t>
            </w:r>
            <w:r w:rsidR="007C5283">
              <w:t>00</w:t>
            </w:r>
            <w:r w:rsidR="00BB531B">
              <w:t>)</w:t>
            </w:r>
            <w:r w:rsidR="003B7170">
              <w:t xml:space="preserve"> </w:t>
            </w:r>
            <w:r w:rsidR="00A73B9D">
              <w:t xml:space="preserve"> </w:t>
            </w:r>
          </w:p>
        </w:tc>
      </w:tr>
      <w:tr w:rsidR="00BB531B" w:rsidTr="00BB531B">
        <w:trPr>
          <w:trHeight w:val="296"/>
        </w:trPr>
        <w:tc>
          <w:tcPr>
            <w:tcW w:w="9576" w:type="dxa"/>
            <w:gridSpan w:val="3"/>
          </w:tcPr>
          <w:p w:rsidR="00796FCB" w:rsidRDefault="00796FCB" w:rsidP="00CD7B73">
            <w:pPr>
              <w:pStyle w:val="SecondaryHeading-Numbered"/>
            </w:pPr>
            <w:r>
              <w:rPr>
                <w:b w:val="0"/>
              </w:rPr>
              <w:t>Participants will have the opportunity to request the addition of any new item(s) to the agenda of a future meeting.</w:t>
            </w:r>
            <w:r w:rsidR="007659EE">
              <w:rPr>
                <w:b w:val="0"/>
              </w:rPr>
              <w:br/>
            </w:r>
          </w:p>
        </w:tc>
      </w:tr>
      <w:tr w:rsidR="00BB531B" w:rsidTr="00BB531B">
        <w:tc>
          <w:tcPr>
            <w:tcW w:w="9576" w:type="dxa"/>
            <w:gridSpan w:val="3"/>
          </w:tcPr>
          <w:p w:rsidR="00BB531B" w:rsidRDefault="00410FE9" w:rsidP="00BB531B">
            <w:pPr>
              <w:pStyle w:val="PrimaryHeading"/>
            </w:pPr>
            <w:r>
              <w:t xml:space="preserve"> </w:t>
            </w:r>
            <w:r w:rsidR="00606F11">
              <w:t>Future Meeting Dates</w:t>
            </w:r>
          </w:p>
        </w:tc>
      </w:tr>
      <w:tr w:rsidR="00744B55" w:rsidTr="00AA4836">
        <w:trPr>
          <w:trHeight w:val="207"/>
        </w:trPr>
        <w:tc>
          <w:tcPr>
            <w:tcW w:w="3192" w:type="dxa"/>
            <w:vAlign w:val="center"/>
          </w:tcPr>
          <w:p w:rsidR="00744B55" w:rsidRPr="00AA4836" w:rsidRDefault="00D47C99" w:rsidP="00010057">
            <w:pPr>
              <w:pStyle w:val="AttendeesList"/>
              <w:rPr>
                <w:sz w:val="20"/>
              </w:rPr>
            </w:pPr>
            <w:r>
              <w:rPr>
                <w:sz w:val="20"/>
              </w:rPr>
              <w:t>June 05, 2018</w:t>
            </w:r>
          </w:p>
        </w:tc>
        <w:tc>
          <w:tcPr>
            <w:tcW w:w="2766" w:type="dxa"/>
            <w:vAlign w:val="center"/>
          </w:tcPr>
          <w:p w:rsidR="00744B55" w:rsidRPr="00AA4836" w:rsidRDefault="00D47C99" w:rsidP="00D47C99">
            <w:pPr>
              <w:pStyle w:val="AttendeesList"/>
              <w:rPr>
                <w:sz w:val="20"/>
              </w:rPr>
            </w:pPr>
            <w:r>
              <w:rPr>
                <w:sz w:val="20"/>
              </w:rPr>
              <w:t>1</w:t>
            </w:r>
            <w:r w:rsidR="00744B55" w:rsidRPr="00AA4836">
              <w:rPr>
                <w:sz w:val="20"/>
              </w:rPr>
              <w:t xml:space="preserve"> </w:t>
            </w:r>
            <w:r>
              <w:rPr>
                <w:sz w:val="20"/>
              </w:rPr>
              <w:t>p</w:t>
            </w:r>
            <w:r w:rsidR="00744B55" w:rsidRPr="00AA4836">
              <w:rPr>
                <w:sz w:val="20"/>
              </w:rPr>
              <w:t xml:space="preserve">.m. – </w:t>
            </w:r>
            <w:r>
              <w:rPr>
                <w:sz w:val="20"/>
              </w:rPr>
              <w:t>4</w:t>
            </w:r>
            <w:r w:rsidR="00744B55" w:rsidRPr="00AA4836">
              <w:rPr>
                <w:sz w:val="20"/>
              </w:rPr>
              <w:t xml:space="preserve"> p.m.</w:t>
            </w:r>
          </w:p>
        </w:tc>
        <w:tc>
          <w:tcPr>
            <w:tcW w:w="3618" w:type="dxa"/>
            <w:vAlign w:val="center"/>
          </w:tcPr>
          <w:p w:rsidR="00744B55" w:rsidRPr="00AA4836" w:rsidRDefault="00744B55" w:rsidP="007731F6">
            <w:pPr>
              <w:pStyle w:val="AttendeesList"/>
              <w:rPr>
                <w:sz w:val="20"/>
              </w:rPr>
            </w:pPr>
            <w:r w:rsidRPr="00AA4836">
              <w:rPr>
                <w:sz w:val="20"/>
              </w:rPr>
              <w:t>PJM Conference &amp; Training Center/WebEx</w:t>
            </w:r>
          </w:p>
        </w:tc>
      </w:tr>
      <w:tr w:rsidR="000F54A5" w:rsidTr="00AA4836">
        <w:trPr>
          <w:trHeight w:val="207"/>
        </w:trPr>
        <w:tc>
          <w:tcPr>
            <w:tcW w:w="3192" w:type="dxa"/>
            <w:vAlign w:val="center"/>
          </w:tcPr>
          <w:p w:rsidR="000F54A5" w:rsidRPr="00AA4836" w:rsidRDefault="00D47C99" w:rsidP="00D47C99">
            <w:pPr>
              <w:pStyle w:val="AttendeesList"/>
              <w:rPr>
                <w:sz w:val="20"/>
              </w:rPr>
            </w:pPr>
            <w:r>
              <w:rPr>
                <w:sz w:val="20"/>
              </w:rPr>
              <w:t>July</w:t>
            </w:r>
            <w:r w:rsidR="000F54A5">
              <w:rPr>
                <w:sz w:val="20"/>
              </w:rPr>
              <w:t xml:space="preserve"> </w:t>
            </w:r>
            <w:r>
              <w:rPr>
                <w:sz w:val="20"/>
              </w:rPr>
              <w:t>16</w:t>
            </w:r>
            <w:r w:rsidR="000F54A5">
              <w:rPr>
                <w:sz w:val="20"/>
              </w:rPr>
              <w:t>, 2018</w:t>
            </w:r>
          </w:p>
        </w:tc>
        <w:tc>
          <w:tcPr>
            <w:tcW w:w="2766" w:type="dxa"/>
            <w:vAlign w:val="center"/>
          </w:tcPr>
          <w:p w:rsidR="000F54A5" w:rsidRPr="00AA4836" w:rsidRDefault="00D47C99" w:rsidP="007731F6">
            <w:pPr>
              <w:pStyle w:val="AttendeesList"/>
              <w:rPr>
                <w:sz w:val="20"/>
              </w:rPr>
            </w:pPr>
            <w:r>
              <w:rPr>
                <w:sz w:val="20"/>
              </w:rPr>
              <w:t>1</w:t>
            </w:r>
            <w:r w:rsidRPr="00AA4836">
              <w:rPr>
                <w:sz w:val="20"/>
              </w:rPr>
              <w:t xml:space="preserve"> </w:t>
            </w:r>
            <w:r>
              <w:rPr>
                <w:sz w:val="20"/>
              </w:rPr>
              <w:t>p</w:t>
            </w:r>
            <w:r w:rsidRPr="00AA4836">
              <w:rPr>
                <w:sz w:val="20"/>
              </w:rPr>
              <w:t xml:space="preserve">.m. – </w:t>
            </w:r>
            <w:r>
              <w:rPr>
                <w:sz w:val="20"/>
              </w:rPr>
              <w:t>4</w:t>
            </w:r>
            <w:r w:rsidRPr="00AA4836">
              <w:rPr>
                <w:sz w:val="20"/>
              </w:rPr>
              <w:t xml:space="preserve"> p.m.</w:t>
            </w:r>
          </w:p>
        </w:tc>
        <w:tc>
          <w:tcPr>
            <w:tcW w:w="3618" w:type="dxa"/>
            <w:vAlign w:val="center"/>
          </w:tcPr>
          <w:p w:rsidR="000F54A5" w:rsidRPr="00AA4836" w:rsidRDefault="000F54A5" w:rsidP="007731F6">
            <w:pPr>
              <w:pStyle w:val="AttendeesList"/>
              <w:rPr>
                <w:sz w:val="20"/>
              </w:rPr>
            </w:pPr>
            <w:r>
              <w:rPr>
                <w:sz w:val="20"/>
              </w:rPr>
              <w:t>PJM Conference &amp; Training Center/WebEx</w:t>
            </w:r>
          </w:p>
        </w:tc>
      </w:tr>
      <w:tr w:rsidR="00744B55" w:rsidTr="00D47C99">
        <w:tc>
          <w:tcPr>
            <w:tcW w:w="3192" w:type="dxa"/>
            <w:vAlign w:val="center"/>
          </w:tcPr>
          <w:p w:rsidR="00744B55" w:rsidRPr="00B62597" w:rsidRDefault="00D47C99" w:rsidP="00BB531B">
            <w:pPr>
              <w:pStyle w:val="AttendeesList"/>
            </w:pPr>
            <w:r>
              <w:t>August 20, 2018</w:t>
            </w:r>
          </w:p>
        </w:tc>
        <w:tc>
          <w:tcPr>
            <w:tcW w:w="2766" w:type="dxa"/>
            <w:vAlign w:val="center"/>
          </w:tcPr>
          <w:p w:rsidR="00744B55" w:rsidRDefault="00D47C99" w:rsidP="00BB531B">
            <w:pPr>
              <w:pStyle w:val="AttendeesList"/>
            </w:pPr>
            <w:r>
              <w:t>9 a.m. – 12 p.m.</w:t>
            </w:r>
          </w:p>
        </w:tc>
        <w:tc>
          <w:tcPr>
            <w:tcW w:w="3618" w:type="dxa"/>
            <w:vAlign w:val="center"/>
          </w:tcPr>
          <w:p w:rsidR="00744B55" w:rsidRDefault="00D47C99" w:rsidP="00BB531B">
            <w:pPr>
              <w:pStyle w:val="AttendeesList"/>
            </w:pPr>
            <w:r>
              <w:rPr>
                <w:sz w:val="20"/>
              </w:rPr>
              <w:t>PJM Conference &amp; Training Center/WebEx</w:t>
            </w:r>
          </w:p>
        </w:tc>
      </w:tr>
    </w:tbl>
    <w:p w:rsidR="00D47C99" w:rsidRDefault="00D47C99" w:rsidP="00337321">
      <w:pPr>
        <w:pStyle w:val="Author"/>
      </w:pPr>
    </w:p>
    <w:p w:rsidR="00B62597" w:rsidRDefault="00882652" w:rsidP="00337321">
      <w:pPr>
        <w:pStyle w:val="Author"/>
      </w:pPr>
      <w:r>
        <w:t xml:space="preserve">Author: </w:t>
      </w:r>
      <w:r w:rsidR="00D47C99">
        <w:t>Amanda Egan</w:t>
      </w:r>
    </w:p>
    <w:p w:rsidR="004E3DF6" w:rsidRDefault="004E3DF6" w:rsidP="00337321">
      <w:pPr>
        <w:pStyle w:val="Author"/>
      </w:pP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7B5128" w:rsidRPr="00B62597" w:rsidRDefault="007B5128" w:rsidP="007B5128">
      <w:pPr>
        <w:pStyle w:val="DisclosureTitle"/>
      </w:pPr>
      <w:r w:rsidRPr="00B62597">
        <w:t xml:space="preserve">Public Meetings/Media Participation: </w:t>
      </w:r>
    </w:p>
    <w:p w:rsidR="007B5128" w:rsidRDefault="007B5128" w:rsidP="007B512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B5128" w:rsidRDefault="007B5128" w:rsidP="007B5128">
      <w:pPr>
        <w:pStyle w:val="DisclaimerHeading"/>
        <w:spacing w:before="240"/>
      </w:pPr>
      <w:r>
        <w:t>Participant Identification in WebEx:</w:t>
      </w:r>
    </w:p>
    <w:p w:rsidR="007B5128" w:rsidRDefault="007B5128" w:rsidP="007B5128">
      <w:pPr>
        <w:pStyle w:val="DisclaimerBodyCopy"/>
      </w:pPr>
      <w:r>
        <w:t>When logging into the WebEx desktop client, please enter your real first and last name as well as a valid email address. Be sure to select the “call me” option.</w:t>
      </w:r>
    </w:p>
    <w:p w:rsidR="007B5128" w:rsidRDefault="007B5128" w:rsidP="007B5128">
      <w:pPr>
        <w:pStyle w:val="DisclaimerBodyCopy"/>
      </w:pPr>
      <w:r>
        <w:t>PJM support staff continuously monitors WebEx connections during stakeholder meetings. Anonymous users or those using false usernames or emails will be dropped from the teleconference.</w:t>
      </w:r>
    </w:p>
    <w:p w:rsidR="007B5128" w:rsidRDefault="007B5128" w:rsidP="007B5128">
      <w:pPr>
        <w:pStyle w:val="DisclosureBody"/>
      </w:pPr>
    </w:p>
    <w:p w:rsidR="007B5128" w:rsidRDefault="007B5128" w:rsidP="007B5128">
      <w:pPr>
        <w:pStyle w:val="DisclaimerHeading"/>
      </w:pPr>
      <w:r w:rsidRPr="008F77F0">
        <w:rPr>
          <w:noProof/>
        </w:rPr>
        <w:drawing>
          <wp:inline distT="0" distB="0" distL="0" distR="0" wp14:anchorId="746F0BEF" wp14:editId="6329C37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7B5128" w:rsidRDefault="007B5128" w:rsidP="007B5128">
      <w:pPr>
        <w:pStyle w:val="DisclaimerHeading"/>
      </w:pPr>
    </w:p>
    <w:p w:rsidR="007B5128" w:rsidRPr="009C15C4" w:rsidRDefault="007B5128" w:rsidP="007B5128">
      <w:r w:rsidRPr="00581A41">
        <w:rPr>
          <w:noProof/>
        </w:rPr>
        <w:drawing>
          <wp:inline distT="0" distB="0" distL="0" distR="0" wp14:anchorId="543B8404" wp14:editId="0A446F9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7B5128" w:rsidRPr="009C15C4" w:rsidRDefault="007B5128" w:rsidP="007B5128"/>
    <w:p w:rsidR="007B5128" w:rsidRPr="00B62597" w:rsidRDefault="007B5128" w:rsidP="00B62597">
      <w:pPr>
        <w:spacing w:after="0" w:line="240" w:lineRule="auto"/>
        <w:rPr>
          <w:rFonts w:ascii="Arial Narrow" w:eastAsia="Times New Roman" w:hAnsi="Arial Narrow" w:cs="Times New Roman"/>
          <w:sz w:val="18"/>
          <w:szCs w:val="18"/>
        </w:rPr>
      </w:pPr>
    </w:p>
    <w:sectPr w:rsidR="007B5128" w:rsidRPr="00B62597"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56" w:rsidRDefault="00A37B56" w:rsidP="00B62597">
      <w:pPr>
        <w:spacing w:after="0" w:line="240" w:lineRule="auto"/>
      </w:pPr>
      <w:r>
        <w:separator/>
      </w:r>
    </w:p>
  </w:endnote>
  <w:endnote w:type="continuationSeparator" w:id="0">
    <w:p w:rsidR="00A37B56" w:rsidRDefault="00A37B5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4B9" w:rsidRDefault="000E7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12477">
      <w:rPr>
        <w:rStyle w:val="PageNumber"/>
        <w:noProof/>
      </w:rPr>
      <w:t>1</w:t>
    </w:r>
    <w:r>
      <w:rPr>
        <w:rStyle w:val="PageNumber"/>
      </w:rPr>
      <w:fldChar w:fldCharType="end"/>
    </w:r>
  </w:p>
  <w:p w:rsidR="000E74B9" w:rsidRPr="00DB29E9" w:rsidRDefault="000E74B9">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6192" behindDoc="0" locked="0" layoutInCell="0" allowOverlap="1" wp14:anchorId="4E240F65" wp14:editId="586F7BD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2"/>
    <w:r w:rsidR="00E02569">
      <w:rPr>
        <w:rFonts w:ascii="Arial Narrow" w:hAnsi="Arial Narrow"/>
        <w:sz w:val="20"/>
      </w:rPr>
      <w:t>18</w:t>
    </w:r>
  </w:p>
  <w:p w:rsidR="000E74B9" w:rsidRDefault="000E7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56" w:rsidRDefault="00A37B56" w:rsidP="00B62597">
      <w:pPr>
        <w:spacing w:after="0" w:line="240" w:lineRule="auto"/>
      </w:pPr>
      <w:r>
        <w:separator/>
      </w:r>
    </w:p>
  </w:footnote>
  <w:footnote w:type="continuationSeparator" w:id="0">
    <w:p w:rsidR="00A37B56" w:rsidRDefault="00A37B5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8240" behindDoc="0" locked="0" layoutInCell="1" allowOverlap="1" wp14:anchorId="6002F6E9" wp14:editId="6CC73CD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r w:rsidR="000E74B9"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r w:rsidR="000E74B9"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57216" behindDoc="0" locked="0" layoutInCell="1" allowOverlap="1" wp14:anchorId="32769332" wp14:editId="09F9C5C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74B9" w:rsidRDefault="000E74B9">
    <w:pPr>
      <w:rPr>
        <w:sz w:val="16"/>
      </w:rPr>
    </w:pPr>
  </w:p>
  <w:p w:rsidR="000E74B9" w:rsidRDefault="000E74B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20BD"/>
    <w:rsid w:val="00053B3B"/>
    <w:rsid w:val="000C4FC1"/>
    <w:rsid w:val="000E4AAD"/>
    <w:rsid w:val="000E74B9"/>
    <w:rsid w:val="000F54A5"/>
    <w:rsid w:val="00101B6B"/>
    <w:rsid w:val="00106493"/>
    <w:rsid w:val="001242C6"/>
    <w:rsid w:val="0014288C"/>
    <w:rsid w:val="001521F5"/>
    <w:rsid w:val="00165875"/>
    <w:rsid w:val="00171DB6"/>
    <w:rsid w:val="001A7A2A"/>
    <w:rsid w:val="001B2242"/>
    <w:rsid w:val="001D3B68"/>
    <w:rsid w:val="001D5036"/>
    <w:rsid w:val="001E5B52"/>
    <w:rsid w:val="001E6AF2"/>
    <w:rsid w:val="001F63CC"/>
    <w:rsid w:val="002113BD"/>
    <w:rsid w:val="00235E5F"/>
    <w:rsid w:val="002408A0"/>
    <w:rsid w:val="00241F8D"/>
    <w:rsid w:val="00293019"/>
    <w:rsid w:val="002B2F98"/>
    <w:rsid w:val="002B6B09"/>
    <w:rsid w:val="002C0FEA"/>
    <w:rsid w:val="00302F11"/>
    <w:rsid w:val="00303733"/>
    <w:rsid w:val="00305238"/>
    <w:rsid w:val="003052C6"/>
    <w:rsid w:val="00337321"/>
    <w:rsid w:val="00365F9B"/>
    <w:rsid w:val="003661D8"/>
    <w:rsid w:val="00375C90"/>
    <w:rsid w:val="00376975"/>
    <w:rsid w:val="00383D5F"/>
    <w:rsid w:val="00386D83"/>
    <w:rsid w:val="0038701A"/>
    <w:rsid w:val="00395540"/>
    <w:rsid w:val="003A6747"/>
    <w:rsid w:val="003B55E1"/>
    <w:rsid w:val="003B65DC"/>
    <w:rsid w:val="003B7170"/>
    <w:rsid w:val="003C5E1F"/>
    <w:rsid w:val="003D5F8E"/>
    <w:rsid w:val="003D7E5C"/>
    <w:rsid w:val="003E2F8F"/>
    <w:rsid w:val="003E7A73"/>
    <w:rsid w:val="00410FE9"/>
    <w:rsid w:val="004355F1"/>
    <w:rsid w:val="00442685"/>
    <w:rsid w:val="00445AD8"/>
    <w:rsid w:val="00446188"/>
    <w:rsid w:val="004559AA"/>
    <w:rsid w:val="00465589"/>
    <w:rsid w:val="00485D9E"/>
    <w:rsid w:val="00491490"/>
    <w:rsid w:val="004969FA"/>
    <w:rsid w:val="004C30A9"/>
    <w:rsid w:val="004E37A0"/>
    <w:rsid w:val="004E3DF6"/>
    <w:rsid w:val="004F3089"/>
    <w:rsid w:val="005113EB"/>
    <w:rsid w:val="00564DEE"/>
    <w:rsid w:val="00566737"/>
    <w:rsid w:val="00574024"/>
    <w:rsid w:val="0057441E"/>
    <w:rsid w:val="005A72A5"/>
    <w:rsid w:val="005B1D7B"/>
    <w:rsid w:val="005D6D05"/>
    <w:rsid w:val="00602967"/>
    <w:rsid w:val="00606F11"/>
    <w:rsid w:val="00636590"/>
    <w:rsid w:val="00663C03"/>
    <w:rsid w:val="00675711"/>
    <w:rsid w:val="006840A5"/>
    <w:rsid w:val="006A1130"/>
    <w:rsid w:val="006B296C"/>
    <w:rsid w:val="006C18AD"/>
    <w:rsid w:val="007001CD"/>
    <w:rsid w:val="00712CAA"/>
    <w:rsid w:val="00716A8B"/>
    <w:rsid w:val="00726B99"/>
    <w:rsid w:val="00727D9E"/>
    <w:rsid w:val="00744B55"/>
    <w:rsid w:val="00746F40"/>
    <w:rsid w:val="00754C6D"/>
    <w:rsid w:val="00755096"/>
    <w:rsid w:val="007659EE"/>
    <w:rsid w:val="007731F6"/>
    <w:rsid w:val="00796FCB"/>
    <w:rsid w:val="007A34A3"/>
    <w:rsid w:val="007B5128"/>
    <w:rsid w:val="007B5FF5"/>
    <w:rsid w:val="007C489C"/>
    <w:rsid w:val="007C5283"/>
    <w:rsid w:val="007D38E6"/>
    <w:rsid w:val="007E7CAB"/>
    <w:rsid w:val="007F4A68"/>
    <w:rsid w:val="007F5A6F"/>
    <w:rsid w:val="008134D2"/>
    <w:rsid w:val="00814922"/>
    <w:rsid w:val="00814ADB"/>
    <w:rsid w:val="00820405"/>
    <w:rsid w:val="008213EC"/>
    <w:rsid w:val="0083522B"/>
    <w:rsid w:val="00837B12"/>
    <w:rsid w:val="00866D18"/>
    <w:rsid w:val="008704AA"/>
    <w:rsid w:val="00882652"/>
    <w:rsid w:val="00897483"/>
    <w:rsid w:val="008D57BE"/>
    <w:rsid w:val="008E0050"/>
    <w:rsid w:val="00912477"/>
    <w:rsid w:val="00917386"/>
    <w:rsid w:val="009331C1"/>
    <w:rsid w:val="00966AEF"/>
    <w:rsid w:val="00976B90"/>
    <w:rsid w:val="009A5430"/>
    <w:rsid w:val="009A6F9A"/>
    <w:rsid w:val="009B4064"/>
    <w:rsid w:val="009D26E2"/>
    <w:rsid w:val="009E49B2"/>
    <w:rsid w:val="009F6212"/>
    <w:rsid w:val="00A00051"/>
    <w:rsid w:val="00A047FD"/>
    <w:rsid w:val="00A05391"/>
    <w:rsid w:val="00A12653"/>
    <w:rsid w:val="00A21788"/>
    <w:rsid w:val="00A317A9"/>
    <w:rsid w:val="00A37B56"/>
    <w:rsid w:val="00A47C36"/>
    <w:rsid w:val="00A576AB"/>
    <w:rsid w:val="00A63724"/>
    <w:rsid w:val="00A73B9D"/>
    <w:rsid w:val="00A758D8"/>
    <w:rsid w:val="00AA4836"/>
    <w:rsid w:val="00AA55B5"/>
    <w:rsid w:val="00AC13A5"/>
    <w:rsid w:val="00AC386F"/>
    <w:rsid w:val="00AD769C"/>
    <w:rsid w:val="00AE150D"/>
    <w:rsid w:val="00AE216F"/>
    <w:rsid w:val="00B16D95"/>
    <w:rsid w:val="00B20316"/>
    <w:rsid w:val="00B27E18"/>
    <w:rsid w:val="00B34E3C"/>
    <w:rsid w:val="00B50B63"/>
    <w:rsid w:val="00B51042"/>
    <w:rsid w:val="00B56EF7"/>
    <w:rsid w:val="00B62597"/>
    <w:rsid w:val="00B75DF8"/>
    <w:rsid w:val="00BA6146"/>
    <w:rsid w:val="00BB16D7"/>
    <w:rsid w:val="00BB531B"/>
    <w:rsid w:val="00BB5ACF"/>
    <w:rsid w:val="00BC006D"/>
    <w:rsid w:val="00BD0A6E"/>
    <w:rsid w:val="00BD6FEF"/>
    <w:rsid w:val="00BF331B"/>
    <w:rsid w:val="00C01BC1"/>
    <w:rsid w:val="00C069BA"/>
    <w:rsid w:val="00C0719C"/>
    <w:rsid w:val="00C401C1"/>
    <w:rsid w:val="00C41396"/>
    <w:rsid w:val="00C439EC"/>
    <w:rsid w:val="00C5751F"/>
    <w:rsid w:val="00C72168"/>
    <w:rsid w:val="00C8394A"/>
    <w:rsid w:val="00CA49B9"/>
    <w:rsid w:val="00CA667B"/>
    <w:rsid w:val="00CC1B47"/>
    <w:rsid w:val="00CD01A5"/>
    <w:rsid w:val="00CD7B73"/>
    <w:rsid w:val="00D136EA"/>
    <w:rsid w:val="00D251ED"/>
    <w:rsid w:val="00D421C4"/>
    <w:rsid w:val="00D47C99"/>
    <w:rsid w:val="00D63AB0"/>
    <w:rsid w:val="00D72FA7"/>
    <w:rsid w:val="00D8465C"/>
    <w:rsid w:val="00D858A8"/>
    <w:rsid w:val="00D936E2"/>
    <w:rsid w:val="00D95949"/>
    <w:rsid w:val="00DA1BA5"/>
    <w:rsid w:val="00DA4758"/>
    <w:rsid w:val="00DA5F74"/>
    <w:rsid w:val="00DB29E9"/>
    <w:rsid w:val="00DE34CF"/>
    <w:rsid w:val="00E02569"/>
    <w:rsid w:val="00E03F92"/>
    <w:rsid w:val="00E12314"/>
    <w:rsid w:val="00E41D3A"/>
    <w:rsid w:val="00E60715"/>
    <w:rsid w:val="00EA4C92"/>
    <w:rsid w:val="00EB5DE8"/>
    <w:rsid w:val="00EB68B0"/>
    <w:rsid w:val="00EB701D"/>
    <w:rsid w:val="00EE151D"/>
    <w:rsid w:val="00EE47B1"/>
    <w:rsid w:val="00EF40E3"/>
    <w:rsid w:val="00F13F50"/>
    <w:rsid w:val="00F169B6"/>
    <w:rsid w:val="00F21FE7"/>
    <w:rsid w:val="00F30F2E"/>
    <w:rsid w:val="00F37B37"/>
    <w:rsid w:val="00F4190F"/>
    <w:rsid w:val="00F4352D"/>
    <w:rsid w:val="00F5288A"/>
    <w:rsid w:val="00F55197"/>
    <w:rsid w:val="00F717A9"/>
    <w:rsid w:val="00F84706"/>
    <w:rsid w:val="00FA62B2"/>
    <w:rsid w:val="00FC0DF0"/>
    <w:rsid w:val="00FC2B9A"/>
    <w:rsid w:val="00FD0AA0"/>
    <w:rsid w:val="00FE4300"/>
    <w:rsid w:val="00FF1D03"/>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84B3-13B6-441F-AC4B-A1AB8F2B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egana</cp:lastModifiedBy>
  <cp:revision>2</cp:revision>
  <cp:lastPrinted>2018-01-26T13:13:00Z</cp:lastPrinted>
  <dcterms:created xsi:type="dcterms:W3CDTF">2018-05-11T20:31:00Z</dcterms:created>
  <dcterms:modified xsi:type="dcterms:W3CDTF">2018-05-11T20:31:00Z</dcterms:modified>
</cp:coreProperties>
</file>