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May 13</w:t>
      </w:r>
      <w:r w:rsidR="00D674D9">
        <w:t>,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6A3610" w:rsidP="00F05E88">
      <w:pPr>
        <w:pStyle w:val="SecondaryHeading-Numbered"/>
        <w:rPr>
          <w:b w:val="0"/>
        </w:rPr>
      </w:pPr>
      <w:r w:rsidRPr="008317A1">
        <w:rPr>
          <w:b w:val="0"/>
        </w:rPr>
        <w:t>Ed Franks, PJM</w:t>
      </w:r>
      <w:r>
        <w:rPr>
          <w:b w:val="0"/>
        </w:rPr>
        <w:t>, will present a package proposal</w:t>
      </w:r>
      <w:r w:rsidR="007923BE">
        <w:rPr>
          <w:b w:val="0"/>
        </w:rPr>
        <w:t xml:space="preserve"> from PJM.</w:t>
      </w:r>
    </w:p>
    <w:p w:rsidR="008317A1" w:rsidRPr="008317A1" w:rsidP="00F05E88">
      <w:pPr>
        <w:pStyle w:val="SecondaryHeading-Numbered"/>
        <w:rPr>
          <w:b w:val="0"/>
        </w:rPr>
      </w:pPr>
      <w:r>
        <w:rPr>
          <w:b w:val="0"/>
        </w:rPr>
        <w:t>Grant Glazier, MN8 Energy, will present a package proposal</w:t>
      </w:r>
      <w:r w:rsidR="007923BE">
        <w:rPr>
          <w:b w:val="0"/>
        </w:rPr>
        <w:t xml:space="preserve"> from MN8.</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w:t>
      </w:r>
      <w:bookmarkStart w:id="2" w:name="_GoBack"/>
      <w:bookmarkEnd w:id="2"/>
      <w:r w:rsidRPr="00D729E2">
        <w:rPr>
          <w:b w:val="0"/>
        </w:rPr>
        <w:t>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A93AA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F29AD" w:rsidP="003F29AD">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974C04" w:rsidRPr="006978BB" w:rsidP="005C2128">
            <w:pPr>
              <w:pStyle w:val="DisclaimerHeading"/>
              <w:spacing w:before="40" w:after="40" w:line="220" w:lineRule="exact"/>
              <w:jc w:val="center"/>
              <w:rPr>
                <w:b w:val="0"/>
                <w:color w:val="auto"/>
                <w:sz w:val="18"/>
                <w:szCs w:val="18"/>
              </w:rPr>
            </w:pPr>
            <w:r>
              <w:rPr>
                <w:b w:val="0"/>
                <w:color w:val="auto"/>
                <w:sz w:val="18"/>
                <w:szCs w:val="18"/>
              </w:rPr>
              <w:t>May 24, 2024</w:t>
            </w:r>
          </w:p>
        </w:tc>
      </w:tr>
      <w:tr w:rsidTr="001850D9">
        <w:tblPrEx>
          <w:tblW w:w="0" w:type="auto"/>
          <w:tblLook w:val="04A0"/>
        </w:tblPrEx>
        <w:trPr>
          <w:trHeight w:val="331"/>
        </w:trPr>
        <w:tc>
          <w:tcPr>
            <w:tcW w:w="1530" w:type="dxa"/>
            <w:tcBorders>
              <w:top w:val="single" w:sz="4" w:space="0" w:color="auto"/>
              <w:bottom w:val="none" w:sz="0" w:space="0" w:color="auto"/>
              <w:right w:val="single" w:sz="4" w:space="0" w:color="auto"/>
            </w:tcBorders>
            <w:shd w:val="clear" w:color="auto" w:fill="E1F6FF"/>
          </w:tcPr>
          <w:p w:rsidR="00974C04" w:rsidRPr="00BB6921" w:rsidP="00974C04">
            <w:pPr>
              <w:pStyle w:val="DisclaimerHeading"/>
              <w:spacing w:before="40" w:after="40" w:line="220" w:lineRule="exact"/>
              <w:jc w:val="left"/>
              <w:rPr>
                <w:b w:val="0"/>
                <w:i w:val="0"/>
                <w:color w:val="auto"/>
                <w:sz w:val="18"/>
                <w:szCs w:val="18"/>
              </w:rPr>
            </w:pPr>
            <w:r>
              <w:rPr>
                <w:b w:val="0"/>
                <w:i w:val="0"/>
                <w:color w:val="auto"/>
                <w:sz w:val="18"/>
                <w:szCs w:val="18"/>
              </w:rPr>
              <w:t>June 21, 2024</w:t>
            </w:r>
          </w:p>
        </w:tc>
        <w:tc>
          <w:tcPr>
            <w:tcW w:w="1980"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13, 2024</w:t>
            </w:r>
          </w:p>
        </w:tc>
        <w:tc>
          <w:tcPr>
            <w:tcW w:w="1529" w:type="dxa"/>
            <w:tcBorders>
              <w:top w:val="single" w:sz="4" w:space="0" w:color="auto"/>
              <w:left w:val="single" w:sz="4" w:space="0" w:color="auto"/>
              <w:right w:val="single" w:sz="4" w:space="0" w:color="auto"/>
            </w:tcBorders>
          </w:tcPr>
          <w:p w:rsidR="00974C04" w:rsidRPr="00C10A93" w:rsidP="00974C04">
            <w:pPr>
              <w:pStyle w:val="DisclaimerHeading"/>
              <w:spacing w:before="40" w:after="40" w:line="220" w:lineRule="exact"/>
              <w:jc w:val="center"/>
              <w:rPr>
                <w:b w:val="0"/>
                <w:color w:val="auto"/>
                <w:sz w:val="18"/>
                <w:szCs w:val="18"/>
              </w:rPr>
            </w:pPr>
            <w:r>
              <w:rPr>
                <w:b w:val="0"/>
                <w:color w:val="auto"/>
                <w:sz w:val="18"/>
                <w:szCs w:val="18"/>
              </w:rPr>
              <w:t>June 18,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74C04" w:rsidRPr="00361A88" w:rsidP="00974C04">
            <w:pPr>
              <w:pStyle w:val="DisclaimerHeading"/>
              <w:spacing w:before="40" w:after="40" w:line="220" w:lineRule="exact"/>
              <w:jc w:val="left"/>
              <w:rPr>
                <w:b w:val="0"/>
                <w:i w:val="0"/>
                <w:color w:val="auto"/>
                <w:sz w:val="18"/>
                <w:szCs w:val="18"/>
              </w:rPr>
            </w:pPr>
            <w:r>
              <w:rPr>
                <w:b w:val="0"/>
                <w:i w:val="0"/>
                <w:color w:val="auto"/>
                <w:sz w:val="18"/>
                <w:szCs w:val="18"/>
              </w:rPr>
              <w:t>July 29, 2024</w:t>
            </w:r>
          </w:p>
        </w:tc>
        <w:tc>
          <w:tcPr>
            <w:tcW w:w="1980" w:type="dxa"/>
            <w:tcBorders>
              <w:top w:val="single" w:sz="4" w:space="0" w:color="auto"/>
              <w:left w:val="single" w:sz="4" w:space="0" w:color="auto"/>
              <w:bottom w:val="single" w:sz="4" w:space="0" w:color="auto"/>
              <w:right w:val="single" w:sz="4" w:space="0" w:color="auto"/>
            </w:tcBorders>
          </w:tcPr>
          <w:p w:rsidR="00974C04" w:rsidRPr="00DE452C" w:rsidP="00974C04">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19, 2024</w:t>
            </w:r>
          </w:p>
        </w:tc>
        <w:tc>
          <w:tcPr>
            <w:tcW w:w="1529" w:type="dxa"/>
            <w:tcBorders>
              <w:top w:val="single" w:sz="4" w:space="0" w:color="auto"/>
              <w:left w:val="single" w:sz="4" w:space="0" w:color="auto"/>
              <w:bottom w:val="single" w:sz="4" w:space="0" w:color="auto"/>
              <w:right w:val="single" w:sz="4" w:space="0" w:color="auto"/>
            </w:tcBorders>
          </w:tcPr>
          <w:p w:rsidR="00974C04" w:rsidP="00974C04">
            <w:pPr>
              <w:pStyle w:val="DisclaimerHeading"/>
              <w:spacing w:before="40" w:after="40" w:line="220" w:lineRule="exact"/>
              <w:jc w:val="center"/>
              <w:rPr>
                <w:b w:val="0"/>
                <w:color w:val="auto"/>
                <w:sz w:val="18"/>
                <w:szCs w:val="18"/>
              </w:rPr>
            </w:pPr>
            <w:r>
              <w:rPr>
                <w:b w:val="0"/>
                <w:color w:val="auto"/>
                <w:sz w:val="18"/>
                <w:szCs w:val="18"/>
              </w:rPr>
              <w:t>July 24,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5E3152" w:rsidRPr="005E3152" w:rsidP="005E3152">
            <w:pPr>
              <w:pStyle w:val="DisclaimerHeading"/>
              <w:spacing w:before="40" w:after="40" w:line="220" w:lineRule="exact"/>
              <w:jc w:val="left"/>
              <w:rPr>
                <w:b w:val="0"/>
                <w:i w:val="0"/>
                <w:color w:val="auto"/>
                <w:sz w:val="18"/>
                <w:szCs w:val="18"/>
              </w:rPr>
            </w:pPr>
            <w:r>
              <w:rPr>
                <w:b w:val="0"/>
                <w:i w:val="0"/>
                <w:color w:val="auto"/>
                <w:sz w:val="18"/>
                <w:szCs w:val="18"/>
              </w:rPr>
              <w:t>August 26, 2024</w:t>
            </w:r>
          </w:p>
        </w:tc>
        <w:tc>
          <w:tcPr>
            <w:tcW w:w="1980" w:type="dxa"/>
            <w:tcBorders>
              <w:top w:val="single" w:sz="4" w:space="0" w:color="auto"/>
              <w:left w:val="single" w:sz="4" w:space="0" w:color="auto"/>
              <w:bottom w:val="single" w:sz="4" w:space="0" w:color="auto"/>
              <w:right w:val="single" w:sz="4" w:space="0" w:color="auto"/>
            </w:tcBorders>
          </w:tcPr>
          <w:p w:rsidR="005E3152" w:rsidRPr="00DE452C" w:rsidP="005E3152">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5E3152" w:rsidP="005E3152">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E3152" w:rsidP="005E3152">
            <w:pPr>
              <w:pStyle w:val="DisclaimerHeading"/>
              <w:spacing w:before="40" w:after="40" w:line="220" w:lineRule="exact"/>
              <w:jc w:val="center"/>
              <w:rPr>
                <w:b w:val="0"/>
                <w:color w:val="auto"/>
                <w:sz w:val="18"/>
                <w:szCs w:val="18"/>
              </w:rPr>
            </w:pPr>
            <w:r>
              <w:rPr>
                <w:b w:val="0"/>
                <w:color w:val="auto"/>
                <w:sz w:val="18"/>
                <w:szCs w:val="18"/>
              </w:rPr>
              <w:t>August 16, 2024</w:t>
            </w:r>
          </w:p>
        </w:tc>
        <w:tc>
          <w:tcPr>
            <w:tcW w:w="1529" w:type="dxa"/>
            <w:tcBorders>
              <w:top w:val="single" w:sz="4" w:space="0" w:color="auto"/>
              <w:left w:val="single" w:sz="4" w:space="0" w:color="auto"/>
              <w:bottom w:val="single" w:sz="4" w:space="0" w:color="auto"/>
              <w:right w:val="single" w:sz="4" w:space="0" w:color="auto"/>
            </w:tcBorders>
          </w:tcPr>
          <w:p w:rsidR="005E3152" w:rsidP="005E3152">
            <w:pPr>
              <w:pStyle w:val="DisclaimerHeading"/>
              <w:spacing w:before="40" w:after="40" w:line="220" w:lineRule="exact"/>
              <w:jc w:val="center"/>
              <w:rPr>
                <w:b w:val="0"/>
                <w:color w:val="auto"/>
                <w:sz w:val="18"/>
                <w:szCs w:val="18"/>
              </w:rPr>
            </w:pPr>
            <w:r>
              <w:rPr>
                <w:b w:val="0"/>
                <w:color w:val="auto"/>
                <w:sz w:val="18"/>
                <w:szCs w:val="18"/>
              </w:rPr>
              <w:t>August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23B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 xml:space="preserve">Agenda </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5E3152">
      <w:t>May 7,</w:t>
    </w:r>
    <w:r w:rsidR="00361A88">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1082C"/>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A3DB0"/>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3F29AD"/>
    <w:rsid w:val="0046043F"/>
    <w:rsid w:val="00491490"/>
    <w:rsid w:val="00493584"/>
    <w:rsid w:val="00494494"/>
    <w:rsid w:val="004969FA"/>
    <w:rsid w:val="004F3D57"/>
    <w:rsid w:val="00527104"/>
    <w:rsid w:val="00564DEE"/>
    <w:rsid w:val="005675A0"/>
    <w:rsid w:val="0057441E"/>
    <w:rsid w:val="005A5D0D"/>
    <w:rsid w:val="005B6804"/>
    <w:rsid w:val="005C2128"/>
    <w:rsid w:val="005D225E"/>
    <w:rsid w:val="005D6D05"/>
    <w:rsid w:val="005E3152"/>
    <w:rsid w:val="006024A0"/>
    <w:rsid w:val="00602967"/>
    <w:rsid w:val="00606F11"/>
    <w:rsid w:val="00690003"/>
    <w:rsid w:val="006978BB"/>
    <w:rsid w:val="006A3610"/>
    <w:rsid w:val="006C738F"/>
    <w:rsid w:val="006E0187"/>
    <w:rsid w:val="006F7A52"/>
    <w:rsid w:val="00711249"/>
    <w:rsid w:val="00712CAA"/>
    <w:rsid w:val="00716A8B"/>
    <w:rsid w:val="00730F76"/>
    <w:rsid w:val="00744A45"/>
    <w:rsid w:val="0075340F"/>
    <w:rsid w:val="00754C6D"/>
    <w:rsid w:val="00755096"/>
    <w:rsid w:val="007703B4"/>
    <w:rsid w:val="00777623"/>
    <w:rsid w:val="007923BE"/>
    <w:rsid w:val="007A30BC"/>
    <w:rsid w:val="007A34A3"/>
    <w:rsid w:val="007C2954"/>
    <w:rsid w:val="007D4F70"/>
    <w:rsid w:val="007E7CAB"/>
    <w:rsid w:val="00813B57"/>
    <w:rsid w:val="008317A1"/>
    <w:rsid w:val="00837B12"/>
    <w:rsid w:val="00841282"/>
    <w:rsid w:val="00852737"/>
    <w:rsid w:val="008552A3"/>
    <w:rsid w:val="00856DF8"/>
    <w:rsid w:val="00882652"/>
    <w:rsid w:val="00917386"/>
    <w:rsid w:val="0095194C"/>
    <w:rsid w:val="00974C04"/>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9530C"/>
    <w:rsid w:val="00CA49B9"/>
    <w:rsid w:val="00CB19DE"/>
    <w:rsid w:val="00CB475B"/>
    <w:rsid w:val="00CC1B47"/>
    <w:rsid w:val="00CE451E"/>
    <w:rsid w:val="00D06EC8"/>
    <w:rsid w:val="00D136EA"/>
    <w:rsid w:val="00D251ED"/>
    <w:rsid w:val="00D674D9"/>
    <w:rsid w:val="00D729E2"/>
    <w:rsid w:val="00D827A6"/>
    <w:rsid w:val="00D831E4"/>
    <w:rsid w:val="00D95949"/>
    <w:rsid w:val="00DA23DE"/>
    <w:rsid w:val="00DB29E9"/>
    <w:rsid w:val="00DB6FBE"/>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 w:val="00FC3E43"/>
    <w:rsid w:val="00FE47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A8D31F"/>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