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December 21, 2023</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RPr="00DB29E9" w:rsidP="00F05E88">
      <w:pPr>
        <w:pStyle w:val="PrimaryHeading"/>
      </w:pPr>
      <w:r>
        <w:t>Information (9:10-10:45)</w:t>
      </w:r>
    </w:p>
    <w:p w:rsidR="00F05E88" w:rsidP="00F05E88">
      <w:pPr>
        <w:pStyle w:val="SecondaryHeading-Numbered"/>
        <w:rPr>
          <w:b w:val="0"/>
        </w:rPr>
      </w:pPr>
      <w:r>
        <w:rPr>
          <w:b w:val="0"/>
        </w:rPr>
        <w:t>Jonathan Thompson</w:t>
      </w:r>
      <w:r>
        <w:rPr>
          <w:b w:val="0"/>
        </w:rPr>
        <w:t>, PJM, will provide a readiness review lessons learned.</w:t>
      </w:r>
    </w:p>
    <w:p w:rsidR="00F05E88" w:rsidRPr="00A6110D" w:rsidP="00A6110D">
      <w:pPr>
        <w:pStyle w:val="ListSubhead1"/>
        <w:rPr>
          <w:b w:val="0"/>
        </w:rPr>
      </w:pPr>
      <w:r w:rsidRPr="00A6110D">
        <w:rPr>
          <w:b w:val="0"/>
        </w:rPr>
        <w:t>Mojtaba Hoshmand</w:t>
      </w:r>
      <w:r w:rsidRPr="00A6110D">
        <w:rPr>
          <w:b w:val="0"/>
        </w:rPr>
        <w:t>, PJM, will provide a Transition Sort Retool and Expedited Process Study Update.</w:t>
      </w:r>
    </w:p>
    <w:p w:rsidR="00F05E88" w:rsidRPr="00CC4877" w:rsidP="00F05E88">
      <w:pPr>
        <w:pStyle w:val="ListSubhead1"/>
        <w:rPr>
          <w:b w:val="0"/>
        </w:rPr>
      </w:pPr>
      <w:r>
        <w:rPr>
          <w:b w:val="0"/>
        </w:rPr>
        <w:t>Christina Andalora, PJM, will provide an overview of the Developer Training Modules posted on pjm.com.</w:t>
      </w:r>
    </w:p>
    <w:p w:rsidR="00F05E88" w:rsidP="00F05E88">
      <w:pPr>
        <w:pStyle w:val="PrimaryHeading"/>
      </w:pPr>
      <w:r>
        <w:t>CIR Transfer Efficiency CBIR Process (10:45-12:00</w:t>
      </w:r>
      <w:r w:rsidRPr="00DB29E9">
        <w:t>)</w:t>
      </w:r>
    </w:p>
    <w:p w:rsidR="00A6110D" w:rsidRPr="00A6110D" w:rsidP="00F05E88">
      <w:pPr>
        <w:pStyle w:val="SecondaryHeading-Numbered"/>
        <w:rPr>
          <w:b w:val="0"/>
        </w:rPr>
      </w:pPr>
      <w:r w:rsidRPr="00A6110D">
        <w:rPr>
          <w:b w:val="0"/>
        </w:rPr>
        <w:t>Ed Kovler, PJM, will provide an overview of the CIR</w:t>
      </w:r>
      <w:r w:rsidR="005B6804">
        <w:rPr>
          <w:b w:val="0"/>
        </w:rPr>
        <w:t xml:space="preserve"> Tr</w:t>
      </w:r>
      <w:bookmarkStart w:id="2" w:name="_GoBack"/>
      <w:bookmarkEnd w:id="2"/>
      <w:r w:rsidR="005B6804">
        <w:rPr>
          <w:b w:val="0"/>
        </w:rPr>
        <w:t>ansfer</w:t>
      </w:r>
      <w:r w:rsidRPr="00A6110D">
        <w:rPr>
          <w:b w:val="0"/>
        </w:rPr>
        <w:t xml:space="preserve"> Process Work Plan.</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F05E88" w:rsidRPr="00DE22B7" w:rsidP="00F05E88">
            <w:pPr>
              <w:pStyle w:val="DisclaimerHeading"/>
              <w:spacing w:before="40" w:after="40" w:line="220" w:lineRule="exact"/>
              <w:jc w:val="left"/>
              <w:rPr>
                <w:b w:val="0"/>
                <w:i w:val="0"/>
                <w:color w:val="auto"/>
                <w:sz w:val="18"/>
                <w:szCs w:val="18"/>
              </w:rPr>
            </w:pPr>
            <w:r>
              <w:rPr>
                <w:b w:val="0"/>
                <w:i w:val="0"/>
                <w:color w:val="auto"/>
                <w:sz w:val="18"/>
                <w:szCs w:val="18"/>
              </w:rPr>
              <w:t>December 21, 2023</w:t>
            </w:r>
          </w:p>
        </w:tc>
        <w:tc>
          <w:tcPr>
            <w:tcW w:w="983" w:type="dxa"/>
            <w:tcBorders>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left w:val="single" w:sz="4" w:space="0" w:color="auto"/>
              <w:bottom w:val="single" w:sz="4" w:space="0" w:color="auto"/>
              <w:right w:val="single" w:sz="4" w:space="0" w:color="auto"/>
            </w:tcBorders>
          </w:tcPr>
          <w:p w:rsidR="00F05E88" w:rsidRPr="00863ACB" w:rsidP="00F05E88">
            <w:pPr>
              <w:pStyle w:val="DisclaimerHeading"/>
              <w:spacing w:before="40" w:after="40" w:line="220" w:lineRule="exact"/>
              <w:jc w:val="center"/>
              <w:rPr>
                <w:b w:val="0"/>
                <w:color w:val="auto"/>
                <w:sz w:val="18"/>
                <w:szCs w:val="18"/>
              </w:rPr>
            </w:pPr>
            <w:r>
              <w:rPr>
                <w:b w:val="0"/>
                <w:color w:val="auto"/>
                <w:sz w:val="18"/>
                <w:szCs w:val="18"/>
              </w:rPr>
              <w:t>December 13, 2023</w:t>
            </w:r>
          </w:p>
        </w:tc>
        <w:tc>
          <w:tcPr>
            <w:tcW w:w="1529" w:type="dxa"/>
            <w:tcBorders>
              <w:left w:val="single" w:sz="4" w:space="0" w:color="auto"/>
              <w:bottom w:val="single" w:sz="4" w:space="0" w:color="auto"/>
              <w:right w:val="single" w:sz="4" w:space="0" w:color="auto"/>
            </w:tcBorders>
          </w:tcPr>
          <w:p w:rsidR="00F05E88" w:rsidRPr="00863ACB" w:rsidP="00F05E88">
            <w:pPr>
              <w:pStyle w:val="DisclaimerHeading"/>
              <w:spacing w:before="40" w:after="40" w:line="220" w:lineRule="exact"/>
              <w:jc w:val="center"/>
              <w:rPr>
                <w:b w:val="0"/>
                <w:color w:val="auto"/>
                <w:sz w:val="18"/>
                <w:szCs w:val="18"/>
              </w:rPr>
            </w:pPr>
            <w:r>
              <w:rPr>
                <w:b w:val="0"/>
                <w:color w:val="auto"/>
                <w:sz w:val="18"/>
                <w:szCs w:val="18"/>
              </w:rPr>
              <w:t>December 18, 2023</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January 29, 2024</w:t>
            </w:r>
          </w:p>
        </w:tc>
        <w:tc>
          <w:tcPr>
            <w:tcW w:w="983"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C2128" w:rsidRPr="00C10A93" w:rsidP="005C2128">
            <w:pPr>
              <w:pStyle w:val="DisclaimerHeading"/>
              <w:spacing w:before="40" w:after="40" w:line="220" w:lineRule="exact"/>
              <w:jc w:val="center"/>
              <w:rPr>
                <w:b w:val="0"/>
                <w:color w:val="auto"/>
                <w:sz w:val="18"/>
                <w:szCs w:val="18"/>
              </w:rPr>
            </w:pPr>
            <w:r>
              <w:rPr>
                <w:b w:val="0"/>
                <w:color w:val="auto"/>
                <w:sz w:val="18"/>
                <w:szCs w:val="18"/>
              </w:rPr>
              <w:t>January 19,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January 24, 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F05E88" w:rsidRPr="00BB6921" w:rsidP="00F05E88">
            <w:pPr>
              <w:pStyle w:val="DisclaimerHeading"/>
              <w:spacing w:before="40" w:after="40" w:line="220" w:lineRule="exact"/>
              <w:jc w:val="left"/>
              <w:rPr>
                <w:b w:val="0"/>
                <w:i w:val="0"/>
                <w:color w:val="auto"/>
                <w:sz w:val="18"/>
                <w:szCs w:val="18"/>
              </w:rPr>
            </w:pPr>
            <w:r>
              <w:rPr>
                <w:b w:val="0"/>
                <w:i w:val="0"/>
                <w:color w:val="auto"/>
                <w:sz w:val="18"/>
                <w:szCs w:val="18"/>
              </w:rPr>
              <w:t>February 23, 2024</w:t>
            </w:r>
          </w:p>
        </w:tc>
        <w:tc>
          <w:tcPr>
            <w:tcW w:w="983"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14,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20, 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March 22, 2024</w:t>
            </w:r>
          </w:p>
        </w:tc>
        <w:tc>
          <w:tcPr>
            <w:tcW w:w="983"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CE451E">
        <w:tblPrEx>
          <w:tblW w:w="0" w:type="auto"/>
          <w:tblLook w:val="04A0"/>
        </w:tblPrEx>
        <w:trPr>
          <w:trHeight w:val="331"/>
        </w:trPr>
        <w:tc>
          <w:tcPr>
            <w:tcW w:w="1201" w:type="dxa"/>
            <w:tcBorders>
              <w:top w:val="single" w:sz="4" w:space="0" w:color="auto"/>
              <w:right w:val="single" w:sz="4" w:space="0" w:color="auto"/>
            </w:tcBorders>
            <w:shd w:val="clear" w:color="auto" w:fill="E1F6FF"/>
          </w:tcPr>
          <w:p w:rsidR="00F05E88" w:rsidRPr="00D66F93" w:rsidP="00F05E88">
            <w:pPr>
              <w:pStyle w:val="DisclaimerHeading"/>
              <w:spacing w:before="40" w:after="40" w:line="220" w:lineRule="exact"/>
              <w:jc w:val="left"/>
              <w:rPr>
                <w:b w:val="0"/>
                <w:i w:val="0"/>
                <w:color w:val="auto"/>
                <w:sz w:val="18"/>
                <w:szCs w:val="18"/>
              </w:rPr>
            </w:pPr>
            <w:r w:rsidRPr="00D66F93">
              <w:rPr>
                <w:b w:val="0"/>
                <w:i w:val="0"/>
                <w:color w:val="auto"/>
                <w:sz w:val="18"/>
                <w:szCs w:val="18"/>
              </w:rPr>
              <w:t>April 22, 2024</w:t>
            </w:r>
          </w:p>
        </w:tc>
        <w:tc>
          <w:tcPr>
            <w:tcW w:w="983" w:type="dxa"/>
            <w:tcBorders>
              <w:top w:val="single" w:sz="4" w:space="0" w:color="auto"/>
              <w:left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3756" w:type="dxa"/>
            <w:tcBorders>
              <w:top w:val="single" w:sz="4" w:space="0" w:color="auto"/>
              <w:left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680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As of December 5</w:t>
    </w:r>
    <w:r w:rsidR="00A56D57">
      <w:t>, 202</w:t>
    </w:r>
    <w:r w:rsidR="0097702E">
      <w:t>3</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117AF9"/>
    <w:rsid w:val="00121F58"/>
    <w:rsid w:val="001678E8"/>
    <w:rsid w:val="00170E02"/>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37321"/>
    <w:rsid w:val="00394850"/>
    <w:rsid w:val="003B55E1"/>
    <w:rsid w:val="003C17E2"/>
    <w:rsid w:val="003C3320"/>
    <w:rsid w:val="003D7E5C"/>
    <w:rsid w:val="003E7A73"/>
    <w:rsid w:val="003F046E"/>
    <w:rsid w:val="0046043F"/>
    <w:rsid w:val="00491490"/>
    <w:rsid w:val="00493584"/>
    <w:rsid w:val="00494494"/>
    <w:rsid w:val="004969FA"/>
    <w:rsid w:val="004F3D57"/>
    <w:rsid w:val="00527104"/>
    <w:rsid w:val="00564DEE"/>
    <w:rsid w:val="0057441E"/>
    <w:rsid w:val="005A5D0D"/>
    <w:rsid w:val="005B6804"/>
    <w:rsid w:val="005C2128"/>
    <w:rsid w:val="005D6D05"/>
    <w:rsid w:val="006024A0"/>
    <w:rsid w:val="00602967"/>
    <w:rsid w:val="00606F11"/>
    <w:rsid w:val="00690003"/>
    <w:rsid w:val="006978BB"/>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63ACB"/>
    <w:rsid w:val="00882652"/>
    <w:rsid w:val="00917386"/>
    <w:rsid w:val="0095194C"/>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2FAE"/>
    <w:rsid w:val="00B62597"/>
    <w:rsid w:val="00BA05E5"/>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C4877"/>
    <w:rsid w:val="00CE451E"/>
    <w:rsid w:val="00D06EC8"/>
    <w:rsid w:val="00D136EA"/>
    <w:rsid w:val="00D251ED"/>
    <w:rsid w:val="00D66F93"/>
    <w:rsid w:val="00D729E2"/>
    <w:rsid w:val="00D827A6"/>
    <w:rsid w:val="00D831E4"/>
    <w:rsid w:val="00D95949"/>
    <w:rsid w:val="00DA23DE"/>
    <w:rsid w:val="00DB29E9"/>
    <w:rsid w:val="00DE22B7"/>
    <w:rsid w:val="00DE34CF"/>
    <w:rsid w:val="00DE452C"/>
    <w:rsid w:val="00DE77B9"/>
    <w:rsid w:val="00DF1112"/>
    <w:rsid w:val="00E1605D"/>
    <w:rsid w:val="00E32B6B"/>
    <w:rsid w:val="00E5387A"/>
    <w:rsid w:val="00E55E84"/>
    <w:rsid w:val="00EB68B0"/>
    <w:rsid w:val="00F05E88"/>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F50B33"/>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