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January 17</w:t>
      </w:r>
    </w:p>
    <w:p w:rsidR="00B62597" w:rsidRPr="00B62597" w:rsidP="00755096">
      <w:pPr>
        <w:pStyle w:val="MeetingDetails"/>
        <w:rPr>
          <w:sz w:val="28"/>
          <w:u w:val="single"/>
        </w:rPr>
      </w:pPr>
      <w:r>
        <w:t>2</w:t>
      </w:r>
      <w:r w:rsidR="000525B5">
        <w:t>:</w:t>
      </w:r>
      <w:r>
        <w:t>3</w:t>
      </w:r>
      <w:r w:rsidR="000525B5">
        <w:t>0</w:t>
      </w:r>
      <w:r w:rsidR="00F2098D">
        <w:t xml:space="preserve"> </w:t>
      </w:r>
      <w:r w:rsidR="0024147D">
        <w:t xml:space="preserve">p.m. </w:t>
      </w:r>
      <w:r w:rsidR="002B2F98">
        <w:t xml:space="preserve">– </w:t>
      </w:r>
      <w:r w:rsidR="00214C06">
        <w:t>3:45</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982B1A">
        <w:t>2</w:t>
      </w:r>
      <w:r w:rsidR="00A0486D">
        <w:t>:</w:t>
      </w:r>
      <w:r w:rsidR="00982B1A">
        <w:t>3</w:t>
      </w:r>
      <w:r w:rsidR="000035B2">
        <w:t>0</w:t>
      </w:r>
      <w:r>
        <w:t>-</w:t>
      </w:r>
      <w:r w:rsidR="00982B1A">
        <w:t>2</w:t>
      </w:r>
      <w:r>
        <w:t>:</w:t>
      </w:r>
      <w:r w:rsidR="00982B1A">
        <w:t>3</w:t>
      </w:r>
      <w:r w:rsidR="00D82636">
        <w:t>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982B1A">
        <w:t>2</w:t>
      </w:r>
      <w:r w:rsidR="00784886">
        <w:t>:</w:t>
      </w:r>
      <w:r w:rsidR="00982B1A">
        <w:t>3</w:t>
      </w:r>
      <w:r w:rsidR="00D82636">
        <w:t>5</w:t>
      </w:r>
      <w:r>
        <w:t>-</w:t>
      </w:r>
      <w:r w:rsidR="00982B1A">
        <w:t>2</w:t>
      </w:r>
      <w:r>
        <w:t>:</w:t>
      </w:r>
      <w:r w:rsidR="00982B1A">
        <w:t>4</w:t>
      </w:r>
      <w:r w:rsidR="0008352C">
        <w:t>0</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C6DCD">
      <w:pPr>
        <w:pStyle w:val="ListedItem"/>
        <w:numPr>
          <w:ilvl w:val="0"/>
          <w:numId w:val="23"/>
        </w:numPr>
        <w:rPr>
          <w:szCs w:val="22"/>
        </w:rPr>
      </w:pPr>
      <w:r>
        <w:t>Todd Keech</w:t>
      </w:r>
      <w:r w:rsidR="00A412C9">
        <w:t>, PJM,</w:t>
      </w:r>
      <w:r w:rsidRPr="000814A3" w:rsidR="00D56A28">
        <w:t xml:space="preserve"> will hi</w:t>
      </w:r>
      <w:r w:rsidR="00CD794D">
        <w:t xml:space="preserve">ghlight important upcoming </w:t>
      </w:r>
      <w:r w:rsidR="00212B42">
        <w:t>202</w:t>
      </w:r>
      <w:r w:rsidR="00E7299F">
        <w:t>3</w:t>
      </w:r>
      <w:r w:rsidR="00212B42">
        <w:t xml:space="preserve"> </w:t>
      </w:r>
      <w:r w:rsidR="00BF414F">
        <w:t>Q</w:t>
      </w:r>
      <w:r w:rsidR="00E7299F">
        <w:t>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21524">
        <w:t>2:40</w:t>
      </w:r>
      <w:r w:rsidR="001B7E96">
        <w:t>-2</w:t>
      </w:r>
      <w:r w:rsidR="00987A8F">
        <w:t>:</w:t>
      </w:r>
      <w:r w:rsidR="00E7299F">
        <w:t>5</w:t>
      </w:r>
      <w:r w:rsidR="00C52610">
        <w:t>5</w:t>
      </w:r>
      <w:r w:rsidR="00987A8F">
        <w:t>)</w:t>
      </w:r>
    </w:p>
    <w:p w:rsidR="00D37448" w:rsidRPr="00D37448" w:rsidP="00D37448">
      <w:pPr>
        <w:pStyle w:val="SecondaryHeading-Numbered"/>
        <w:rPr>
          <w:b w:val="0"/>
        </w:rPr>
      </w:pPr>
      <w:r w:rsidRPr="00D37448">
        <w:rPr>
          <w:b w:val="0"/>
        </w:rPr>
        <w:t>Initiatives</w:t>
      </w:r>
    </w:p>
    <w:p w:rsidR="007B77A9" w:rsidRPr="00D37448" w:rsidP="00C52610">
      <w:pPr>
        <w:pStyle w:val="SecondaryHeading-Numbered"/>
        <w:numPr>
          <w:ilvl w:val="0"/>
          <w:numId w:val="22"/>
        </w:numPr>
        <w:rPr>
          <w:b w:val="0"/>
          <w:sz w:val="20"/>
          <w:szCs w:val="20"/>
        </w:rPr>
      </w:pPr>
      <w:r w:rsidRPr="00D37448">
        <w:rPr>
          <w:b w:val="0"/>
          <w:sz w:val="20"/>
          <w:szCs w:val="20"/>
        </w:rPr>
        <w:t>Security Contacts Update [</w:t>
      </w:r>
      <w:r w:rsidR="00617CBB">
        <w:rPr>
          <w:b w:val="0"/>
          <w:sz w:val="20"/>
          <w:szCs w:val="20"/>
        </w:rPr>
        <w:t>Jim Gluck</w:t>
      </w:r>
      <w:r w:rsidRPr="00D37448">
        <w:rPr>
          <w:b w:val="0"/>
          <w:sz w:val="20"/>
          <w:szCs w:val="20"/>
        </w:rPr>
        <w:t>]</w:t>
      </w:r>
    </w:p>
    <w:p w:rsidR="00E7299F" w:rsidP="00C52610">
      <w:pPr>
        <w:pStyle w:val="ListSubhead1"/>
        <w:numPr>
          <w:ilvl w:val="0"/>
          <w:numId w:val="22"/>
        </w:numPr>
        <w:rPr>
          <w:b w:val="0"/>
          <w:sz w:val="20"/>
          <w:szCs w:val="20"/>
        </w:rPr>
      </w:pPr>
      <w:r>
        <w:rPr>
          <w:b w:val="0"/>
          <w:sz w:val="20"/>
          <w:szCs w:val="20"/>
        </w:rPr>
        <w:t>EMS Upgrade Project Update [Billy O’Brien]</w:t>
      </w:r>
    </w:p>
    <w:p w:rsidR="00C52610" w:rsidRPr="005A1AAC" w:rsidP="005A1AAC">
      <w:pPr>
        <w:pStyle w:val="ListSubhead1"/>
        <w:numPr>
          <w:ilvl w:val="0"/>
          <w:numId w:val="22"/>
        </w:numPr>
        <w:rPr>
          <w:b w:val="0"/>
          <w:sz w:val="20"/>
          <w:szCs w:val="20"/>
        </w:rPr>
      </w:pPr>
      <w:r w:rsidRPr="005A1AAC">
        <w:rPr>
          <w:b w:val="0"/>
          <w:sz w:val="20"/>
          <w:szCs w:val="20"/>
        </w:rPr>
        <w:t xml:space="preserve">Annual ARR &amp; Self-Scheduled FTR </w:t>
      </w:r>
      <w:r w:rsidRPr="005A1AAC">
        <w:rPr>
          <w:b w:val="0"/>
          <w:sz w:val="20"/>
          <w:szCs w:val="20"/>
        </w:rPr>
        <w:t>[Xu Xu]</w:t>
      </w:r>
    </w:p>
    <w:p w:rsidR="00DA3B15" w:rsidRPr="000814A3" w:rsidP="00DA3B15">
      <w:pPr>
        <w:pStyle w:val="PrimaryHeading"/>
      </w:pPr>
      <w:r>
        <w:t>Product</w:t>
      </w:r>
      <w:r w:rsidRPr="000814A3">
        <w:t xml:space="preserve"> Roadmap Updates </w:t>
      </w:r>
      <w:r>
        <w:t>(2:5</w:t>
      </w:r>
      <w:r w:rsidR="00C52610">
        <w:t>5</w:t>
      </w:r>
      <w:r w:rsidR="00F80CFF">
        <w:t>-</w:t>
      </w:r>
      <w:r>
        <w:t>3:3</w:t>
      </w:r>
      <w:r w:rsidR="00C52610">
        <w:t>5</w:t>
      </w:r>
      <w:r>
        <w:t>)</w:t>
      </w:r>
    </w:p>
    <w:p w:rsidR="00F80CFF" w:rsidRPr="00F80CFF" w:rsidP="00694DD7">
      <w:pPr>
        <w:pStyle w:val="SecondaryHeading-Numbered"/>
        <w:rPr>
          <w:b w:val="0"/>
        </w:rPr>
      </w:pPr>
      <w:r w:rsidRPr="00F80CFF">
        <w:rPr>
          <w:b w:val="0"/>
        </w:rPr>
        <w:t>Roadmaps for individual products will be presented</w:t>
      </w:r>
    </w:p>
    <w:p w:rsidR="00F80CFF" w:rsidRPr="006063B5" w:rsidP="00C52610">
      <w:pPr>
        <w:pStyle w:val="ListedItem"/>
        <w:numPr>
          <w:ilvl w:val="0"/>
          <w:numId w:val="2"/>
        </w:numPr>
      </w:pPr>
      <w:r w:rsidRPr="00057E04">
        <w:t>eGADS</w:t>
      </w:r>
      <w:r w:rsidR="00430E25">
        <w:t xml:space="preserve"> Roadmap</w:t>
      </w:r>
      <w:r>
        <w:t xml:space="preserve"> </w:t>
      </w:r>
      <w:r w:rsidRPr="006063B5">
        <w:t>[Ian Mundell]</w:t>
      </w:r>
    </w:p>
    <w:p w:rsidR="00F80CFF" w:rsidP="00C52610">
      <w:pPr>
        <w:pStyle w:val="ListedItem"/>
        <w:numPr>
          <w:ilvl w:val="0"/>
          <w:numId w:val="2"/>
        </w:numPr>
      </w:pPr>
      <w:r w:rsidRPr="00DB5C0A">
        <w:t>eDART</w:t>
      </w:r>
      <w:r w:rsidRPr="00DB5C0A">
        <w:t xml:space="preserve"> Roadmap [Maria Baptiste]</w:t>
      </w:r>
    </w:p>
    <w:p w:rsidR="00F80CFF" w:rsidP="00C52610">
      <w:pPr>
        <w:pStyle w:val="ListedItem"/>
        <w:numPr>
          <w:ilvl w:val="0"/>
          <w:numId w:val="2"/>
        </w:numPr>
      </w:pPr>
      <w:r w:rsidRPr="00DB5C0A">
        <w:t>Data Miner Roadmap [</w:t>
      </w:r>
      <w:r w:rsidRPr="00DB5C0A">
        <w:t>Swapna</w:t>
      </w:r>
      <w:r w:rsidRPr="00DB5C0A">
        <w:t xml:space="preserve"> </w:t>
      </w:r>
      <w:r w:rsidRPr="00DB5C0A">
        <w:t>Kanury</w:t>
      </w:r>
      <w:r w:rsidRPr="00DB5C0A">
        <w:t>]</w:t>
      </w:r>
    </w:p>
    <w:p w:rsidR="00F80CFF" w:rsidP="00C52610">
      <w:pPr>
        <w:pStyle w:val="ListedItem"/>
        <w:numPr>
          <w:ilvl w:val="0"/>
          <w:numId w:val="2"/>
        </w:numPr>
      </w:pPr>
      <w:r w:rsidRPr="00A2352D">
        <w:t>PJM.com Roadmap [</w:t>
      </w:r>
      <w:r w:rsidR="00E812D8">
        <w:t xml:space="preserve">Lana </w:t>
      </w:r>
      <w:r w:rsidR="00E812D8">
        <w:t>Javakov</w:t>
      </w:r>
      <w:r w:rsidRPr="00A2352D">
        <w:t>]</w:t>
      </w:r>
    </w:p>
    <w:p w:rsidR="00F80CFF" w:rsidP="00C52610">
      <w:pPr>
        <w:pStyle w:val="ListedItem"/>
        <w:numPr>
          <w:ilvl w:val="0"/>
          <w:numId w:val="2"/>
        </w:numPr>
      </w:pPr>
      <w:r>
        <w:t>Emergency Procedures [</w:t>
      </w:r>
      <w:r>
        <w:t>Chidi</w:t>
      </w:r>
      <w:r>
        <w:t xml:space="preserve"> </w:t>
      </w:r>
      <w:r>
        <w:t>Ofoegbu</w:t>
      </w:r>
      <w:r>
        <w:t xml:space="preserve">] </w:t>
      </w:r>
    </w:p>
    <w:p w:rsidR="00E812D8" w:rsidRPr="008E2330" w:rsidP="008E2330">
      <w:pPr>
        <w:pStyle w:val="ListedItem"/>
        <w:numPr>
          <w:ilvl w:val="0"/>
          <w:numId w:val="2"/>
        </w:numPr>
      </w:pPr>
      <w:r>
        <w:t xml:space="preserve">DR Hub, Power Meter, </w:t>
      </w:r>
      <w:r>
        <w:t>InSchedule</w:t>
      </w:r>
      <w:r>
        <w:t>, MSRS and Billing Line Item Transfer Roadmaps [Gerry McNamee]</w:t>
      </w:r>
      <w:bookmarkStart w:id="2" w:name="_GoBack"/>
      <w:bookmarkEnd w:id="2"/>
    </w:p>
    <w:p w:rsidR="00F80CFF" w:rsidP="00F80CFF">
      <w:pPr>
        <w:pStyle w:val="PrimaryHeading"/>
      </w:pPr>
      <w:r w:rsidRPr="00F80CFF">
        <w:t>General Updates (3:3</w:t>
      </w:r>
      <w:r w:rsidR="00C52610">
        <w:t>5</w:t>
      </w:r>
      <w:r w:rsidRPr="00F80CFF">
        <w:t>-3:</w:t>
      </w:r>
      <w:r w:rsidR="000730C6">
        <w:t>4</w:t>
      </w:r>
      <w:r w:rsidR="00C52610">
        <w:t>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F80CFF" w:rsidRPr="00F80CFF" w:rsidP="00F80CFF">
      <w:pPr>
        <w:pStyle w:val="ListedItem"/>
        <w:numPr>
          <w:ilvl w:val="0"/>
          <w:numId w:val="20"/>
        </w:numPr>
        <w:rPr>
          <w:b/>
          <w:color w:val="FFFFFF" w:themeColor="background1"/>
          <w:kern w:val="28"/>
          <w:szCs w:val="24"/>
          <w:shd w:val="clear" w:color="auto" w:fill="8DBC40"/>
        </w:rPr>
      </w:pPr>
      <w:r w:rsidRPr="00B84F74">
        <w:t>General Updates and Recent Production Issue Review [</w:t>
      </w:r>
      <w:r>
        <w:t>Todd Keech</w:t>
      </w:r>
      <w:r w:rsidRPr="00B84F74">
        <w:t>]</w:t>
      </w:r>
    </w:p>
    <w:p w:rsidR="00F80CFF" w:rsidRPr="000814A3" w:rsidP="00F80CFF">
      <w:pPr>
        <w:pStyle w:val="PrimaryHeading"/>
      </w:pPr>
      <w:r w:rsidRPr="000814A3">
        <w:t xml:space="preserve">Product Design Review &amp; Feature Demonstrations </w:t>
      </w:r>
      <w:r>
        <w:t>(3:</w:t>
      </w:r>
      <w:r w:rsidR="000730C6">
        <w:t>4</w:t>
      </w:r>
      <w:r w:rsidR="00C52610">
        <w:t>5</w:t>
      </w:r>
      <w:r>
        <w:t>-3:</w:t>
      </w:r>
      <w:r w:rsidR="000730C6">
        <w:t>4</w:t>
      </w:r>
      <w:r w:rsidR="00C52610">
        <w:t>5</w:t>
      </w:r>
      <w:r>
        <w:t xml:space="preserve">)  </w:t>
      </w:r>
    </w:p>
    <w:p w:rsidR="00F80CFF" w:rsidRPr="00F80CFF" w:rsidP="00F80CFF">
      <w:pPr>
        <w:pStyle w:val="SecondaryHeading-Numbered"/>
        <w:rPr>
          <w:b w:val="0"/>
        </w:rPr>
      </w:pPr>
      <w:r w:rsidRPr="00F80CFF">
        <w:rPr>
          <w:b w:val="0"/>
        </w:rPr>
        <w:t>Demonstrations (This educational topic is being recorded at the request of stakeholders. It will be posted)</w:t>
      </w:r>
    </w:p>
    <w:p w:rsidR="00F80CFF" w:rsidRPr="00F77F45" w:rsidP="00F77F45">
      <w:pPr>
        <w:ind w:left="720"/>
        <w:rPr>
          <w:sz w:val="20"/>
          <w:szCs w:val="20"/>
        </w:rPr>
      </w:pPr>
      <w:r w:rsidRPr="00F77F45">
        <w:rPr>
          <w:sz w:val="20"/>
          <w:szCs w:val="20"/>
        </w:rPr>
        <w:t>None</w:t>
      </w:r>
    </w:p>
    <w:p w:rsidR="00F80CFF" w:rsidP="00F77F45">
      <w:pPr>
        <w:pStyle w:val="PrimaryHeading"/>
      </w:pPr>
      <w:r>
        <w:t>General Feedback and Future Forum Topics (</w:t>
      </w:r>
      <w:r w:rsidR="00F77F45">
        <w:t>3:</w:t>
      </w:r>
      <w:r w:rsidR="000730C6">
        <w:t>4</w:t>
      </w:r>
      <w:r w:rsidR="00C52610">
        <w:t>5</w:t>
      </w:r>
      <w:r w:rsidR="00F77F45">
        <w:t>-3:</w:t>
      </w:r>
      <w:r w:rsidR="000730C6">
        <w:t>4</w:t>
      </w:r>
      <w:r w:rsidR="00C52610">
        <w:t>5</w:t>
      </w:r>
      <w:r>
        <w:t>)</w:t>
      </w:r>
    </w:p>
    <w:p w:rsidR="00F77F45"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February 13, 2023</w:t>
            </w:r>
          </w:p>
        </w:tc>
        <w:tc>
          <w:tcPr>
            <w:tcW w:w="2356" w:type="dxa"/>
            <w:shd w:val="clear" w:color="auto" w:fill="auto"/>
            <w:vAlign w:val="center"/>
          </w:tcPr>
          <w:p w:rsidR="00F33011" w:rsidP="006216FA">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1:00 – 3:00 p.m.</w:t>
            </w:r>
          </w:p>
        </w:tc>
        <w:tc>
          <w:tcPr>
            <w:tcW w:w="3280" w:type="dxa"/>
            <w:shd w:val="clear" w:color="auto" w:fill="auto"/>
            <w:vAlign w:val="center"/>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33011" w:rsidP="00F33011">
            <w:pPr>
              <w:spacing w:after="0" w:line="240" w:lineRule="auto"/>
              <w:rPr>
                <w:rFonts w:ascii="Arial Narrow" w:eastAsia="Times New Roman" w:hAnsi="Arial Narrow" w:cs="Arial"/>
                <w:color w:val="000000"/>
                <w:sz w:val="20"/>
                <w:szCs w:val="20"/>
              </w:rPr>
            </w:pPr>
            <w:r w:rsidRPr="00F33011">
              <w:rPr>
                <w:rFonts w:ascii="Arial Narrow" w:eastAsia="Times New Roman" w:hAnsi="Arial Narrow" w:cs="Arial"/>
                <w:color w:val="000000"/>
                <w:sz w:val="20"/>
                <w:szCs w:val="20"/>
              </w:rPr>
              <w:t>Monday,</w:t>
            </w:r>
            <w:r>
              <w:rPr>
                <w:rFonts w:ascii="Arial Narrow" w:eastAsia="Times New Roman" w:hAnsi="Arial Narrow" w:cs="Arial"/>
                <w:color w:val="000000"/>
                <w:sz w:val="20"/>
                <w:szCs w:val="20"/>
              </w:rPr>
              <w:t xml:space="preserve"> March </w:t>
            </w:r>
            <w:r w:rsidR="009429B2">
              <w:rPr>
                <w:rFonts w:ascii="Arial Narrow" w:eastAsia="Times New Roman" w:hAnsi="Arial Narrow" w:cs="Arial"/>
                <w:color w:val="000000"/>
                <w:sz w:val="20"/>
                <w:szCs w:val="20"/>
              </w:rPr>
              <w:t>1</w:t>
            </w:r>
            <w:r w:rsidRPr="00F33011">
              <w:rPr>
                <w:rFonts w:ascii="Arial Narrow" w:eastAsia="Times New Roman" w:hAnsi="Arial Narrow" w:cs="Arial"/>
                <w:color w:val="000000"/>
                <w:sz w:val="20"/>
                <w:szCs w:val="20"/>
              </w:rPr>
              <w:t>3, 2023</w:t>
            </w:r>
          </w:p>
        </w:tc>
        <w:tc>
          <w:tcPr>
            <w:tcW w:w="2356" w:type="dxa"/>
            <w:shd w:val="clear" w:color="auto" w:fill="auto"/>
            <w:vAlign w:val="center"/>
          </w:tcPr>
          <w:p w:rsidR="00F33011"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1</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 xml:space="preserve">0 - </w:t>
            </w:r>
            <w:r>
              <w:rPr>
                <w:rFonts w:ascii="Arial Narrow" w:eastAsia="Times New Roman" w:hAnsi="Arial Narrow" w:cs="Arial"/>
                <w:color w:val="000000"/>
                <w:sz w:val="20"/>
                <w:szCs w:val="18"/>
              </w:rPr>
              <w:t>3</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0 p.m.</w:t>
            </w:r>
          </w:p>
        </w:tc>
        <w:tc>
          <w:tcPr>
            <w:tcW w:w="3280" w:type="dxa"/>
            <w:shd w:val="clear" w:color="auto" w:fill="auto"/>
            <w:vAlign w:val="center"/>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2330">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6"/>
  </w:num>
  <w:num w:numId="5">
    <w:abstractNumId w:val="17"/>
  </w:num>
  <w:num w:numId="6">
    <w:abstractNumId w:val="5"/>
  </w:num>
  <w:num w:numId="7">
    <w:abstractNumId w:val="15"/>
  </w:num>
  <w:num w:numId="8">
    <w:abstractNumId w:val="14"/>
  </w:num>
  <w:num w:numId="9">
    <w:abstractNumId w:val="0"/>
  </w:num>
  <w:num w:numId="10">
    <w:abstractNumId w:val="12"/>
  </w:num>
  <w:num w:numId="11">
    <w:abstractNumId w:val="13"/>
  </w:num>
  <w:num w:numId="12">
    <w:abstractNumId w:val="2"/>
  </w:num>
  <w:num w:numId="13">
    <w:abstractNumId w:val="7"/>
  </w:num>
  <w:num w:numId="14">
    <w:abstractNumId w:val="1"/>
  </w:num>
  <w:num w:numId="15">
    <w:abstractNumId w:val="8"/>
  </w:num>
  <w:num w:numId="16">
    <w:abstractNumId w:val="11"/>
  </w:num>
  <w:num w:numId="17">
    <w:abstractNumId w:val="9"/>
  </w:num>
  <w:num w:numId="18">
    <w:abstractNumId w:val="4"/>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0"/>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4959"/>
    <w:rsid w:val="001F5A88"/>
    <w:rsid w:val="00200211"/>
    <w:rsid w:val="00201E05"/>
    <w:rsid w:val="00203A9D"/>
    <w:rsid w:val="00203BB0"/>
    <w:rsid w:val="00204D97"/>
    <w:rsid w:val="00205AC6"/>
    <w:rsid w:val="0020780E"/>
    <w:rsid w:val="00210628"/>
    <w:rsid w:val="00210B13"/>
    <w:rsid w:val="002113BD"/>
    <w:rsid w:val="00212B42"/>
    <w:rsid w:val="00214C06"/>
    <w:rsid w:val="00215012"/>
    <w:rsid w:val="00215ADD"/>
    <w:rsid w:val="002161C0"/>
    <w:rsid w:val="0021689B"/>
    <w:rsid w:val="00217AA5"/>
    <w:rsid w:val="0022012C"/>
    <w:rsid w:val="0022253C"/>
    <w:rsid w:val="00222AD2"/>
    <w:rsid w:val="00223F6E"/>
    <w:rsid w:val="00224AF3"/>
    <w:rsid w:val="00224D8E"/>
    <w:rsid w:val="0022551C"/>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13F5"/>
    <w:rsid w:val="002F3C16"/>
    <w:rsid w:val="002F3C40"/>
    <w:rsid w:val="002F5897"/>
    <w:rsid w:val="00305238"/>
    <w:rsid w:val="00305461"/>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12D6"/>
    <w:rsid w:val="0041231E"/>
    <w:rsid w:val="00413AAB"/>
    <w:rsid w:val="004202AB"/>
    <w:rsid w:val="004203A8"/>
    <w:rsid w:val="004203C7"/>
    <w:rsid w:val="00421524"/>
    <w:rsid w:val="00422197"/>
    <w:rsid w:val="00425DF2"/>
    <w:rsid w:val="0042622A"/>
    <w:rsid w:val="00430E25"/>
    <w:rsid w:val="004328F2"/>
    <w:rsid w:val="00432A2A"/>
    <w:rsid w:val="00433AA7"/>
    <w:rsid w:val="004364FB"/>
    <w:rsid w:val="00436D21"/>
    <w:rsid w:val="00440CFC"/>
    <w:rsid w:val="00441C9E"/>
    <w:rsid w:val="00444BFF"/>
    <w:rsid w:val="00444FF1"/>
    <w:rsid w:val="00445680"/>
    <w:rsid w:val="00451A78"/>
    <w:rsid w:val="004533B7"/>
    <w:rsid w:val="004540A1"/>
    <w:rsid w:val="00460ED7"/>
    <w:rsid w:val="00461C57"/>
    <w:rsid w:val="00462359"/>
    <w:rsid w:val="00462FC6"/>
    <w:rsid w:val="004630B1"/>
    <w:rsid w:val="0046593F"/>
    <w:rsid w:val="004678FA"/>
    <w:rsid w:val="004708FA"/>
    <w:rsid w:val="00472164"/>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F2713"/>
    <w:rsid w:val="005F2E23"/>
    <w:rsid w:val="005F35D5"/>
    <w:rsid w:val="005F4FA4"/>
    <w:rsid w:val="005F7194"/>
    <w:rsid w:val="006000AD"/>
    <w:rsid w:val="00600400"/>
    <w:rsid w:val="006004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4DD7"/>
    <w:rsid w:val="006976BC"/>
    <w:rsid w:val="00697F14"/>
    <w:rsid w:val="006A0CD5"/>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40F"/>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867EB"/>
    <w:rsid w:val="007906F3"/>
    <w:rsid w:val="007952EB"/>
    <w:rsid w:val="00795B27"/>
    <w:rsid w:val="007A1BA1"/>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2330"/>
    <w:rsid w:val="008E342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FB0"/>
    <w:rsid w:val="00924A55"/>
    <w:rsid w:val="00927299"/>
    <w:rsid w:val="009307F4"/>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CF1"/>
    <w:rsid w:val="00A77CF4"/>
    <w:rsid w:val="00A80A36"/>
    <w:rsid w:val="00A84762"/>
    <w:rsid w:val="00A85449"/>
    <w:rsid w:val="00A85F5A"/>
    <w:rsid w:val="00A86704"/>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786"/>
    <w:rsid w:val="00AF7AAF"/>
    <w:rsid w:val="00B00064"/>
    <w:rsid w:val="00B0091D"/>
    <w:rsid w:val="00B013B3"/>
    <w:rsid w:val="00B05882"/>
    <w:rsid w:val="00B07E04"/>
    <w:rsid w:val="00B101C1"/>
    <w:rsid w:val="00B113DC"/>
    <w:rsid w:val="00B11791"/>
    <w:rsid w:val="00B1279F"/>
    <w:rsid w:val="00B14210"/>
    <w:rsid w:val="00B159A1"/>
    <w:rsid w:val="00B16D95"/>
    <w:rsid w:val="00B16FAC"/>
    <w:rsid w:val="00B20316"/>
    <w:rsid w:val="00B21DFF"/>
    <w:rsid w:val="00B240EE"/>
    <w:rsid w:val="00B26AF2"/>
    <w:rsid w:val="00B273C1"/>
    <w:rsid w:val="00B313C4"/>
    <w:rsid w:val="00B3160E"/>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4C04"/>
    <w:rsid w:val="00B75A76"/>
    <w:rsid w:val="00B82726"/>
    <w:rsid w:val="00B82CA1"/>
    <w:rsid w:val="00B82E64"/>
    <w:rsid w:val="00B8366D"/>
    <w:rsid w:val="00B83769"/>
    <w:rsid w:val="00B83978"/>
    <w:rsid w:val="00B8452B"/>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2161"/>
    <w:rsid w:val="00BD6396"/>
    <w:rsid w:val="00BE1127"/>
    <w:rsid w:val="00BE2631"/>
    <w:rsid w:val="00BE4264"/>
    <w:rsid w:val="00BE4465"/>
    <w:rsid w:val="00BE4E1F"/>
    <w:rsid w:val="00BE52EB"/>
    <w:rsid w:val="00BE5C0A"/>
    <w:rsid w:val="00BE6394"/>
    <w:rsid w:val="00BF331B"/>
    <w:rsid w:val="00BF414F"/>
    <w:rsid w:val="00BF6E22"/>
    <w:rsid w:val="00BF7BA7"/>
    <w:rsid w:val="00C005B3"/>
    <w:rsid w:val="00C020C6"/>
    <w:rsid w:val="00C02E0A"/>
    <w:rsid w:val="00C03A50"/>
    <w:rsid w:val="00C04612"/>
    <w:rsid w:val="00C1038D"/>
    <w:rsid w:val="00C10CC4"/>
    <w:rsid w:val="00C12B4E"/>
    <w:rsid w:val="00C13115"/>
    <w:rsid w:val="00C13324"/>
    <w:rsid w:val="00C158BC"/>
    <w:rsid w:val="00C161C9"/>
    <w:rsid w:val="00C16ADD"/>
    <w:rsid w:val="00C16CD1"/>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9EC"/>
    <w:rsid w:val="00C445DA"/>
    <w:rsid w:val="00C45114"/>
    <w:rsid w:val="00C45F82"/>
    <w:rsid w:val="00C4777B"/>
    <w:rsid w:val="00C506CF"/>
    <w:rsid w:val="00C506E4"/>
    <w:rsid w:val="00C52610"/>
    <w:rsid w:val="00C52B32"/>
    <w:rsid w:val="00C53152"/>
    <w:rsid w:val="00C5506F"/>
    <w:rsid w:val="00C573EB"/>
    <w:rsid w:val="00C632C7"/>
    <w:rsid w:val="00C6369B"/>
    <w:rsid w:val="00C6565C"/>
    <w:rsid w:val="00C66327"/>
    <w:rsid w:val="00C6767A"/>
    <w:rsid w:val="00C72168"/>
    <w:rsid w:val="00C73951"/>
    <w:rsid w:val="00C7494F"/>
    <w:rsid w:val="00C752C8"/>
    <w:rsid w:val="00C755FF"/>
    <w:rsid w:val="00C757F4"/>
    <w:rsid w:val="00C856FB"/>
    <w:rsid w:val="00C9077C"/>
    <w:rsid w:val="00C93A1F"/>
    <w:rsid w:val="00C943F7"/>
    <w:rsid w:val="00C94665"/>
    <w:rsid w:val="00C95DC5"/>
    <w:rsid w:val="00C96839"/>
    <w:rsid w:val="00CA072F"/>
    <w:rsid w:val="00CA375E"/>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FC3"/>
    <w:rsid w:val="00CE02C1"/>
    <w:rsid w:val="00CE3583"/>
    <w:rsid w:val="00CE50B9"/>
    <w:rsid w:val="00CE65E8"/>
    <w:rsid w:val="00CE7427"/>
    <w:rsid w:val="00CF0B77"/>
    <w:rsid w:val="00CF0CB6"/>
    <w:rsid w:val="00CF25EF"/>
    <w:rsid w:val="00CF399A"/>
    <w:rsid w:val="00CF41FB"/>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3850"/>
    <w:rsid w:val="00D957DD"/>
    <w:rsid w:val="00D95949"/>
    <w:rsid w:val="00D96530"/>
    <w:rsid w:val="00DA3242"/>
    <w:rsid w:val="00DA3B15"/>
    <w:rsid w:val="00DA6FF7"/>
    <w:rsid w:val="00DB1D4A"/>
    <w:rsid w:val="00DB2410"/>
    <w:rsid w:val="00DB29E9"/>
    <w:rsid w:val="00DB2DAF"/>
    <w:rsid w:val="00DB2E73"/>
    <w:rsid w:val="00DB32A1"/>
    <w:rsid w:val="00DB5C0A"/>
    <w:rsid w:val="00DC11B9"/>
    <w:rsid w:val="00DC1C94"/>
    <w:rsid w:val="00DC261E"/>
    <w:rsid w:val="00DC563C"/>
    <w:rsid w:val="00DC69B3"/>
    <w:rsid w:val="00DC6DB9"/>
    <w:rsid w:val="00DD0EAF"/>
    <w:rsid w:val="00DD1D93"/>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9FE"/>
    <w:rsid w:val="00E23A36"/>
    <w:rsid w:val="00E26250"/>
    <w:rsid w:val="00E2769E"/>
    <w:rsid w:val="00E30745"/>
    <w:rsid w:val="00E328C1"/>
    <w:rsid w:val="00E3377D"/>
    <w:rsid w:val="00E33FB0"/>
    <w:rsid w:val="00E35F84"/>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299F"/>
    <w:rsid w:val="00E73E8A"/>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6AE3"/>
    <w:rsid w:val="00F51078"/>
    <w:rsid w:val="00F54787"/>
    <w:rsid w:val="00F554F6"/>
    <w:rsid w:val="00F5623E"/>
    <w:rsid w:val="00F56707"/>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3396"/>
    <w:rsid w:val="00FB42E4"/>
    <w:rsid w:val="00FB5074"/>
    <w:rsid w:val="00FB59E6"/>
    <w:rsid w:val="00FB5A2A"/>
    <w:rsid w:val="00FB5AD6"/>
    <w:rsid w:val="00FB7F61"/>
    <w:rsid w:val="00FC041F"/>
    <w:rsid w:val="00FC18FB"/>
    <w:rsid w:val="00FC2B9A"/>
    <w:rsid w:val="00FC4442"/>
    <w:rsid w:val="00FC60BD"/>
    <w:rsid w:val="00FD1F94"/>
    <w:rsid w:val="00FD2768"/>
    <w:rsid w:val="00FD34C4"/>
    <w:rsid w:val="00FD4228"/>
    <w:rsid w:val="00FE06B1"/>
    <w:rsid w:val="00FE1FED"/>
    <w:rsid w:val="00FE6C14"/>
    <w:rsid w:val="00FE7AB3"/>
    <w:rsid w:val="00FF2CC5"/>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ADFCD2"/>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