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Transmission Expansion Advisory Committee</w:t>
      </w:r>
      <w:r w:rsidR="009B3AD2">
        <w:t xml:space="preserve"> Special Session – Market Efficiency</w:t>
      </w:r>
    </w:p>
    <w:p w:rsidR="00B62597" w:rsidRPr="00B62597" w:rsidP="00755096">
      <w:pPr>
        <w:pStyle w:val="MeetingDetails"/>
      </w:pPr>
      <w:r>
        <w:t>PJM Conference and Training Center</w:t>
      </w:r>
    </w:p>
    <w:p w:rsidR="00B62597" w:rsidRPr="00B62597" w:rsidP="00755096">
      <w:pPr>
        <w:pStyle w:val="MeetingDetails"/>
      </w:pPr>
      <w:r>
        <w:t xml:space="preserve">December </w:t>
      </w:r>
      <w:r w:rsidR="009B3AD2">
        <w:t>23</w:t>
      </w:r>
      <w:r w:rsidR="002B2F98">
        <w:t xml:space="preserve">, </w:t>
      </w:r>
      <w:r w:rsidR="00ED4BDC">
        <w:t>2020</w:t>
      </w:r>
    </w:p>
    <w:p w:rsidR="009A5306" w:rsidP="009A5306">
      <w:pPr>
        <w:pStyle w:val="MeetingDetails"/>
      </w:pPr>
      <w:r>
        <w:t>8</w:t>
      </w:r>
      <w:r w:rsidR="00391492">
        <w:t>:</w:t>
      </w:r>
      <w:r>
        <w:t>3</w:t>
      </w:r>
      <w:r w:rsidR="0066646C">
        <w:t>0</w:t>
      </w:r>
      <w:r w:rsidR="002B2F98">
        <w:t xml:space="preserve"> </w:t>
      </w:r>
      <w:r>
        <w:t>a</w:t>
      </w:r>
      <w:r w:rsidR="00EF0845">
        <w:t xml:space="preserve">.m. – </w:t>
      </w:r>
      <w:r>
        <w:t>10:30 a</w:t>
      </w:r>
      <w:r w:rsidR="00755096">
        <w:t>.m.</w:t>
      </w:r>
      <w:r w:rsidR="00010057">
        <w:t xml:space="preserve"> EPT</w:t>
      </w:r>
      <w:r>
        <w:t xml:space="preserve"> </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9B3AD2">
        <w:t>on (8</w:t>
      </w:r>
      <w:r w:rsidR="00BB1DA2">
        <w:t>:</w:t>
      </w:r>
      <w:r w:rsidR="009B3AD2">
        <w:t>3</w:t>
      </w:r>
      <w:r w:rsidR="00BB1DA2">
        <w:t>0-</w:t>
      </w:r>
      <w:r w:rsidR="009B3AD2">
        <w:t>8:35</w:t>
      </w:r>
      <w:r w:rsidRPr="00527104">
        <w:t>)</w:t>
      </w:r>
    </w:p>
    <w:bookmarkEnd w:id="1"/>
    <w:bookmarkEnd w:id="2"/>
    <w:p w:rsidR="002C6057"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P="00FC0426">
      <w:pPr>
        <w:pStyle w:val="PrimaryHeading"/>
      </w:pPr>
      <w:r>
        <w:t>Market Efficiency</w:t>
      </w:r>
      <w:r w:rsidR="009A5306">
        <w:t xml:space="preserve"> </w:t>
      </w:r>
      <w:r>
        <w:t xml:space="preserve">Updates </w:t>
      </w:r>
      <w:r w:rsidR="009A5306">
        <w:t>(</w:t>
      </w:r>
      <w:r>
        <w:t>8:35-10:3</w:t>
      </w:r>
      <w:r w:rsidR="00120B24">
        <w:t>0</w:t>
      </w:r>
      <w:r w:rsidR="001D3B68">
        <w:t>)</w:t>
      </w:r>
    </w:p>
    <w:p w:rsidR="001A0432" w:rsidRPr="00B76C72" w:rsidP="002D3215">
      <w:pPr>
        <w:pStyle w:val="ListSubhead1"/>
        <w:widowControl w:val="0"/>
        <w:numPr>
          <w:ilvl w:val="0"/>
          <w:numId w:val="13"/>
        </w:numPr>
        <w:tabs>
          <w:tab w:val="left" w:pos="360"/>
        </w:tabs>
        <w:spacing w:after="0" w:line="300" w:lineRule="auto"/>
        <w:contextualSpacing/>
        <w:rPr>
          <w:b w:val="0"/>
        </w:rPr>
      </w:pPr>
      <w:r>
        <w:t>2020 – 2021 Long-Term Window</w:t>
      </w:r>
    </w:p>
    <w:p w:rsidR="003F4489" w:rsidP="002D3215">
      <w:pPr>
        <w:pStyle w:val="SecondaryHeading-Numbered"/>
        <w:widowControl w:val="0"/>
        <w:numPr>
          <w:ilvl w:val="0"/>
          <w:numId w:val="0"/>
        </w:numPr>
        <w:tabs>
          <w:tab w:val="left" w:pos="720"/>
        </w:tabs>
        <w:spacing w:after="0" w:line="300" w:lineRule="auto"/>
        <w:ind w:left="360"/>
        <w:contextualSpacing/>
        <w:rPr>
          <w:b w:val="0"/>
        </w:rPr>
      </w:pPr>
      <w:r w:rsidRPr="000A199C">
        <w:rPr>
          <w:b w:val="0"/>
        </w:rPr>
        <w:t>Nick Dumitri</w:t>
      </w:r>
      <w:r>
        <w:rPr>
          <w:b w:val="0"/>
        </w:rPr>
        <w:t>u</w:t>
      </w:r>
      <w:r w:rsidR="009374CC">
        <w:rPr>
          <w:b w:val="0"/>
          <w:bCs/>
        </w:rPr>
        <w:t xml:space="preserve">, PJM, will </w:t>
      </w:r>
      <w:r w:rsidR="000A199C">
        <w:rPr>
          <w:b w:val="0"/>
          <w:bCs/>
        </w:rPr>
        <w:t xml:space="preserve">provide an update on </w:t>
      </w:r>
      <w:r>
        <w:rPr>
          <w:b w:val="0"/>
          <w:bCs/>
        </w:rPr>
        <w:t>the 2020-2021 Long-Term Window.</w:t>
      </w:r>
    </w:p>
    <w:p w:rsidR="002F36B3" w:rsidP="002D3215">
      <w:pPr>
        <w:pStyle w:val="ListSubhead1"/>
        <w:widowControl w:val="0"/>
        <w:spacing w:after="0" w:line="300" w:lineRule="auto"/>
        <w:contextualSpacing/>
      </w:pPr>
      <w:r>
        <w:t>Annual Acceleration Analysis</w:t>
      </w:r>
    </w:p>
    <w:p w:rsidR="002D3215" w:rsidP="002D3215">
      <w:pPr>
        <w:pStyle w:val="ListSubhead1"/>
        <w:widowControl w:val="0"/>
        <w:numPr>
          <w:ilvl w:val="0"/>
          <w:numId w:val="0"/>
        </w:numPr>
        <w:spacing w:line="300" w:lineRule="auto"/>
        <w:ind w:left="360"/>
        <w:contextualSpacing/>
        <w:rPr>
          <w:b w:val="0"/>
        </w:rPr>
      </w:pPr>
      <w:r w:rsidRPr="000A199C">
        <w:rPr>
          <w:b w:val="0"/>
        </w:rPr>
        <w:t>Nick Dumitri</w:t>
      </w:r>
      <w:r w:rsidR="000C608E">
        <w:rPr>
          <w:b w:val="0"/>
        </w:rPr>
        <w:t>u, PJM, will provide an update on</w:t>
      </w:r>
      <w:r w:rsidRPr="000A199C">
        <w:rPr>
          <w:b w:val="0"/>
        </w:rPr>
        <w:t xml:space="preserve"> the</w:t>
      </w:r>
      <w:r w:rsidR="009B3AD2">
        <w:rPr>
          <w:b w:val="0"/>
        </w:rPr>
        <w:t xml:space="preserve"> Annual Acceleration analysis.</w:t>
      </w:r>
    </w:p>
    <w:p w:rsidR="002D3215" w:rsidP="002D3215">
      <w:pPr>
        <w:pStyle w:val="ListSubhead1"/>
        <w:widowControl w:val="0"/>
        <w:spacing w:line="300" w:lineRule="auto"/>
        <w:contextualSpacing/>
      </w:pPr>
      <w:r>
        <w:t>Re-evaluation Report IEC (9A) Project</w:t>
      </w:r>
    </w:p>
    <w:p w:rsidR="00D53EF5" w:rsidRPr="002D3215" w:rsidP="002D3215">
      <w:pPr>
        <w:pStyle w:val="ListSubhead1"/>
        <w:widowControl w:val="0"/>
        <w:numPr>
          <w:ilvl w:val="0"/>
          <w:numId w:val="0"/>
        </w:numPr>
        <w:spacing w:line="300" w:lineRule="auto"/>
        <w:ind w:left="360"/>
        <w:contextualSpacing/>
      </w:pPr>
      <w:r w:rsidRPr="009B3AD2">
        <w:rPr>
          <w:b w:val="0"/>
        </w:rPr>
        <w:t xml:space="preserve">Nick Dumitriu, PJM, will provide an update on the </w:t>
      </w:r>
      <w:r>
        <w:rPr>
          <w:b w:val="0"/>
        </w:rPr>
        <w:t>IEC (9A) re-evaluation report.</w:t>
      </w:r>
    </w:p>
    <w:p w:rsidR="00300148" w:rsidP="002D3215">
      <w:pPr>
        <w:pStyle w:val="ListSubhead1"/>
        <w:widowControl w:val="0"/>
        <w:spacing w:after="0" w:line="300" w:lineRule="auto"/>
        <w:contextualSpacing/>
      </w:pPr>
      <w:r>
        <w:t>Emergent Technologies Modelling Overview</w:t>
      </w:r>
    </w:p>
    <w:p w:rsidR="002C0FB8" w:rsidP="009B3AD2">
      <w:pPr>
        <w:pStyle w:val="ListSubhead1"/>
        <w:widowControl w:val="0"/>
        <w:numPr>
          <w:ilvl w:val="0"/>
          <w:numId w:val="0"/>
        </w:numPr>
        <w:spacing w:after="0" w:line="300" w:lineRule="auto"/>
        <w:ind w:left="360"/>
        <w:contextualSpacing/>
        <w:rPr>
          <w:b w:val="0"/>
        </w:rPr>
      </w:pPr>
      <w:r w:rsidRPr="009B3AD2">
        <w:rPr>
          <w:b w:val="0"/>
        </w:rPr>
        <w:t xml:space="preserve">Nick Dumitriu, PJM, will provide an </w:t>
      </w:r>
      <w:r>
        <w:rPr>
          <w:b w:val="0"/>
        </w:rPr>
        <w:t>overview</w:t>
      </w:r>
      <w:r w:rsidRPr="009B3AD2">
        <w:rPr>
          <w:b w:val="0"/>
        </w:rPr>
        <w:t xml:space="preserve"> </w:t>
      </w:r>
      <w:r>
        <w:rPr>
          <w:b w:val="0"/>
        </w:rPr>
        <w:t>of Emergent Technologies Modelling</w:t>
      </w:r>
      <w:r w:rsidR="00AD7647">
        <w:rPr>
          <w:b w:val="0"/>
        </w:rPr>
        <w:t xml:space="preserve">. </w:t>
      </w:r>
    </w:p>
    <w:p w:rsidR="001E440C" w:rsidRPr="001B2242" w:rsidP="001E440C">
      <w:pPr>
        <w:pStyle w:val="ListSubhead1"/>
        <w:numPr>
          <w:ilvl w:val="0"/>
          <w:numId w:val="0"/>
        </w:numPr>
        <w:spacing w:after="0" w:line="300" w:lineRule="auto"/>
        <w:ind w:left="360"/>
        <w:contextualSpacing/>
        <w:rPr>
          <w:b w:val="0"/>
        </w:rPr>
      </w:pPr>
    </w:p>
    <w:tbl>
      <w:tblPr>
        <w:tblStyle w:val="TableGrid"/>
        <w:tblW w:w="0" w:type="auto"/>
        <w:tblLook w:val="04A0"/>
      </w:tblPr>
      <w:tblGrid>
        <w:gridCol w:w="2160"/>
        <w:gridCol w:w="4140"/>
        <w:gridCol w:w="3060"/>
      </w:tblGrid>
      <w:tr w:rsidTr="007A74BF">
        <w:tblPrEx>
          <w:tblW w:w="0" w:type="auto"/>
          <w:tblLook w:val="04A0"/>
        </w:tblPrEx>
        <w:tc>
          <w:tcPr>
            <w:tcW w:w="9360" w:type="dxa"/>
            <w:gridSpan w:val="3"/>
            <w:tcBorders>
              <w:top w:val="nil"/>
              <w:left w:val="nil"/>
              <w:bottom w:val="single" w:sz="4" w:space="0" w:color="auto"/>
              <w:right w:val="nil"/>
            </w:tcBorders>
          </w:tcPr>
          <w:p w:rsidR="00BB531B" w:rsidP="007C2954">
            <w:pPr>
              <w:pStyle w:val="PrimaryHeading"/>
            </w:pPr>
            <w:r>
              <w:t>Future Meeting Dates</w:t>
            </w:r>
          </w:p>
        </w:tc>
      </w:tr>
      <w:tr w:rsidTr="007A74BF">
        <w:tblPrEx>
          <w:tblW w:w="0" w:type="auto"/>
          <w:tblLook w:val="04A0"/>
        </w:tblPrEx>
        <w:tc>
          <w:tcPr>
            <w:tcW w:w="2160" w:type="dxa"/>
            <w:vAlign w:val="center"/>
          </w:tcPr>
          <w:p w:rsidR="0033318D" w:rsidRPr="0033318D" w:rsidP="008E26C2">
            <w:pPr>
              <w:pStyle w:val="AttendeesList"/>
              <w:rPr>
                <w:sz w:val="16"/>
              </w:rPr>
            </w:pPr>
            <w:r>
              <w:rPr>
                <w:sz w:val="16"/>
              </w:rPr>
              <w:t>Wednesday</w:t>
            </w:r>
            <w:r>
              <w:rPr>
                <w:sz w:val="16"/>
              </w:rPr>
              <w:t xml:space="preserve">, </w:t>
            </w:r>
            <w:r>
              <w:rPr>
                <w:sz w:val="16"/>
              </w:rPr>
              <w:t>January 06</w:t>
            </w:r>
            <w:r w:rsidRPr="0033318D">
              <w:rPr>
                <w:sz w:val="16"/>
              </w:rPr>
              <w:t xml:space="preserve">, </w:t>
            </w:r>
            <w:r>
              <w:rPr>
                <w:sz w:val="16"/>
              </w:rPr>
              <w:t>2021</w:t>
            </w:r>
          </w:p>
        </w:tc>
        <w:tc>
          <w:tcPr>
            <w:tcW w:w="4140" w:type="dxa"/>
            <w:vAlign w:val="center"/>
          </w:tcPr>
          <w:p w:rsidR="0033318D" w:rsidRPr="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P="0033318D">
            <w:pPr>
              <w:pStyle w:val="AttendeesList"/>
              <w:rPr>
                <w:sz w:val="16"/>
              </w:rPr>
            </w:pPr>
            <w:r w:rsidRPr="0033318D">
              <w:rPr>
                <w:sz w:val="16"/>
              </w:rPr>
              <w:t>PJM Conference &amp; Training Center/ WebEx</w:t>
            </w:r>
          </w:p>
        </w:tc>
      </w:tr>
    </w:tbl>
    <w:p w:rsidR="00F36C2E" w:rsidP="00337321">
      <w:pPr>
        <w:pStyle w:val="Author"/>
      </w:pPr>
    </w:p>
    <w:p w:rsidR="00B62597" w:rsidP="00337321">
      <w:pPr>
        <w:pStyle w:val="Author"/>
      </w:pPr>
      <w:r>
        <w:t xml:space="preserve">Author: </w:t>
      </w:r>
      <w:r w:rsidR="006D3F95">
        <w:t>Michael Zhang</w:t>
      </w:r>
    </w:p>
    <w:p w:rsidR="00164481"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EB0FB5"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P="00EB0FB5">
      <w:pPr>
        <w:pStyle w:val="DisclaimerHeading"/>
        <w:spacing w:before="240"/>
      </w:pPr>
      <w:r w:rsidRPr="00B62597">
        <w:t xml:space="preserve">Public Meetings/Media Participation: </w:t>
      </w:r>
    </w:p>
    <w:p w:rsidR="00DE34CF"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P="00027F49">
      <w:pPr>
        <w:pStyle w:val="DisclaimerBodyCopy"/>
      </w:pPr>
    </w:p>
    <w:p w:rsidR="00304412" w:rsidP="00027F49">
      <w:pPr>
        <w:pStyle w:val="DisclaimerBodyCopy"/>
      </w:pPr>
    </w:p>
    <w:p w:rsidR="00304412" w:rsidP="00027F49">
      <w:pPr>
        <w:pStyle w:val="DisclaimerBodyCopy"/>
      </w:pPr>
    </w:p>
    <w:p w:rsidR="00304412" w:rsidP="00027F49">
      <w:pPr>
        <w:pStyle w:val="DisclaimerBodyCopy"/>
      </w:pPr>
    </w:p>
    <w:p w:rsidR="00304412" w:rsidP="00027F49">
      <w:pPr>
        <w:pStyle w:val="DisclaimerBodyCopy"/>
      </w:pPr>
    </w:p>
    <w:p w:rsidR="00304412" w:rsidP="00027F49">
      <w:pPr>
        <w:pStyle w:val="DisclaimerBodyCopy"/>
      </w:pPr>
    </w:p>
    <w:p w:rsidR="00304412" w:rsidP="00304412">
      <w:pPr>
        <w:pStyle w:val="DisclaimerBodyCopy"/>
      </w:pPr>
    </w:p>
    <w:p w:rsidR="00304412" w:rsidP="00304412">
      <w:pPr>
        <w:pStyle w:val="DisclosureBody"/>
      </w:pPr>
    </w:p>
    <w:p w:rsidR="00304412" w:rsidP="00304412">
      <w:pPr>
        <w:pStyle w:val="DisclaimerHeading"/>
      </w:pPr>
      <w:r w:rsidRPr="006024A0">
        <w:rPr>
          <w:noProof/>
        </w:rPr>
        <w:drawing>
          <wp:inline distT="0" distB="0" distL="0" distR="0">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304412" w:rsidP="00304412">
      <w:pPr>
        <w:pStyle w:val="DisclaimerHeading"/>
      </w:pPr>
    </w:p>
    <w:p w:rsidR="00304412" w:rsidRPr="009C15C4" w:rsidP="00304412">
      <w:r w:rsidRPr="006024A0">
        <w:rPr>
          <w:noProof/>
        </w:rPr>
        <w:drawing>
          <wp:inline distT="0" distB="0" distL="0" distR="0">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73230"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304412" w:rsidRPr="009C15C4" w:rsidP="00304412"/>
    <w:p w:rsidR="00304412" w:rsidRPr="009C15C4" w:rsidP="00304412"/>
    <w:p w:rsidR="00304412" w:rsidRPr="009C15C4" w:rsidP="00304412"/>
    <w:p w:rsidR="00304412" w:rsidRPr="009C15C4" w:rsidP="00304412"/>
    <w:p w:rsidR="00304412" w:rsidRPr="009C15C4" w:rsidP="00304412"/>
    <w:p w:rsidR="00304412" w:rsidRPr="009C15C4" w:rsidP="00304412">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304412" w:rsidRPr="0025139E"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P="00027F49">
      <w:pPr>
        <w:pStyle w:val="DisclaimerBodyCopy"/>
      </w:pPr>
    </w:p>
    <w:p w:rsidR="00027F49" w:rsidP="00027F49">
      <w:pPr>
        <w:pStyle w:val="DisclosureBody"/>
      </w:pPr>
    </w:p>
    <w:p w:rsidR="00027F49" w:rsidP="00027F49">
      <w:pPr>
        <w:pStyle w:val="DisclaimerHeading"/>
      </w:pPr>
    </w:p>
    <w:p w:rsidR="006F43BF" w:rsidP="009C15C4"/>
    <w:p w:rsidR="00304412" w:rsidP="009C15C4"/>
    <w:p w:rsidR="00304412" w:rsidP="009C15C4"/>
    <w:p w:rsidR="00164481" w:rsidP="009C15C4"/>
    <w:p w:rsidR="0057441E" w:rsidRPr="009C15C4" w:rsidP="009C15C4"/>
    <w:sectPr w:rsidSect="006F43BF">
      <w:headerReference w:type="default" r:id="rId9"/>
      <w:footerReference w:type="even" r:id="rId10"/>
      <w:footerReference w:type="default" r:id="rId11"/>
      <w:pgSz w:w="12240" w:h="15840"/>
      <w:pgMar w:top="2358" w:right="1440" w:bottom="1260" w:left="1440" w:header="432" w:footer="0"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D63E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F36C2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7717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8D69AB"/>
    <w:multiLevelType w:val="hybridMultilevel"/>
    <w:tmpl w:val="3C70F5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6030845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451382"/>
    <w:multiLevelType w:val="hybridMultilevel"/>
    <w:tmpl w:val="266C7A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1F0"/>
    <w:rsid w:val="0000270A"/>
    <w:rsid w:val="00005B0A"/>
    <w:rsid w:val="00010057"/>
    <w:rsid w:val="00010E70"/>
    <w:rsid w:val="00011B38"/>
    <w:rsid w:val="000255A7"/>
    <w:rsid w:val="00027F49"/>
    <w:rsid w:val="00030615"/>
    <w:rsid w:val="000333FF"/>
    <w:rsid w:val="000518C7"/>
    <w:rsid w:val="000627D9"/>
    <w:rsid w:val="000801EB"/>
    <w:rsid w:val="00092135"/>
    <w:rsid w:val="00096FFD"/>
    <w:rsid w:val="00097AE4"/>
    <w:rsid w:val="000A199C"/>
    <w:rsid w:val="000B5850"/>
    <w:rsid w:val="000B6A2F"/>
    <w:rsid w:val="000C608E"/>
    <w:rsid w:val="000D63EF"/>
    <w:rsid w:val="0011778B"/>
    <w:rsid w:val="00120B24"/>
    <w:rsid w:val="00132D5B"/>
    <w:rsid w:val="0013412C"/>
    <w:rsid w:val="00152CB3"/>
    <w:rsid w:val="00153694"/>
    <w:rsid w:val="00164481"/>
    <w:rsid w:val="001678E8"/>
    <w:rsid w:val="00172C0A"/>
    <w:rsid w:val="001906EC"/>
    <w:rsid w:val="0019172F"/>
    <w:rsid w:val="001A0432"/>
    <w:rsid w:val="001A763D"/>
    <w:rsid w:val="001B2242"/>
    <w:rsid w:val="001B62E1"/>
    <w:rsid w:val="001C0CC0"/>
    <w:rsid w:val="001C17C7"/>
    <w:rsid w:val="001C2864"/>
    <w:rsid w:val="001D3B68"/>
    <w:rsid w:val="001E0150"/>
    <w:rsid w:val="001E440C"/>
    <w:rsid w:val="001F4870"/>
    <w:rsid w:val="001F70B2"/>
    <w:rsid w:val="002020CC"/>
    <w:rsid w:val="00204E06"/>
    <w:rsid w:val="002113BD"/>
    <w:rsid w:val="00240ED8"/>
    <w:rsid w:val="00246DAF"/>
    <w:rsid w:val="0025139E"/>
    <w:rsid w:val="002916F1"/>
    <w:rsid w:val="00293CFD"/>
    <w:rsid w:val="002B2F98"/>
    <w:rsid w:val="002C063F"/>
    <w:rsid w:val="002C0FB8"/>
    <w:rsid w:val="002C197E"/>
    <w:rsid w:val="002C6057"/>
    <w:rsid w:val="002D0A6C"/>
    <w:rsid w:val="002D3215"/>
    <w:rsid w:val="002D6865"/>
    <w:rsid w:val="002E5FC6"/>
    <w:rsid w:val="002F36B3"/>
    <w:rsid w:val="002F5C94"/>
    <w:rsid w:val="00300148"/>
    <w:rsid w:val="003020D2"/>
    <w:rsid w:val="00304412"/>
    <w:rsid w:val="00305238"/>
    <w:rsid w:val="00305D7C"/>
    <w:rsid w:val="003251CE"/>
    <w:rsid w:val="00327037"/>
    <w:rsid w:val="003319DF"/>
    <w:rsid w:val="0033318D"/>
    <w:rsid w:val="00337321"/>
    <w:rsid w:val="00340921"/>
    <w:rsid w:val="00343DDD"/>
    <w:rsid w:val="00391492"/>
    <w:rsid w:val="003A1821"/>
    <w:rsid w:val="003B55E1"/>
    <w:rsid w:val="003C17E2"/>
    <w:rsid w:val="003C4A25"/>
    <w:rsid w:val="003D7E5C"/>
    <w:rsid w:val="003E7A73"/>
    <w:rsid w:val="003F4489"/>
    <w:rsid w:val="00423484"/>
    <w:rsid w:val="0044541B"/>
    <w:rsid w:val="00446E65"/>
    <w:rsid w:val="00491330"/>
    <w:rsid w:val="00491490"/>
    <w:rsid w:val="00494494"/>
    <w:rsid w:val="004969FA"/>
    <w:rsid w:val="004D073B"/>
    <w:rsid w:val="004D4000"/>
    <w:rsid w:val="004E3737"/>
    <w:rsid w:val="00527104"/>
    <w:rsid w:val="00552A70"/>
    <w:rsid w:val="00554792"/>
    <w:rsid w:val="00560E9F"/>
    <w:rsid w:val="00564DEE"/>
    <w:rsid w:val="0057441E"/>
    <w:rsid w:val="005857BD"/>
    <w:rsid w:val="005A03AB"/>
    <w:rsid w:val="005A5D0D"/>
    <w:rsid w:val="005D6D05"/>
    <w:rsid w:val="005E301A"/>
    <w:rsid w:val="00602967"/>
    <w:rsid w:val="00606F11"/>
    <w:rsid w:val="006127DF"/>
    <w:rsid w:val="006245D7"/>
    <w:rsid w:val="00642C51"/>
    <w:rsid w:val="00646FBD"/>
    <w:rsid w:val="00654001"/>
    <w:rsid w:val="0066646C"/>
    <w:rsid w:val="006D3F95"/>
    <w:rsid w:val="006D45D2"/>
    <w:rsid w:val="006F43BF"/>
    <w:rsid w:val="0070158D"/>
    <w:rsid w:val="00705468"/>
    <w:rsid w:val="00712CAA"/>
    <w:rsid w:val="00716A8B"/>
    <w:rsid w:val="00732AA7"/>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7FA"/>
    <w:rsid w:val="00847E39"/>
    <w:rsid w:val="00862B74"/>
    <w:rsid w:val="00882652"/>
    <w:rsid w:val="008C1326"/>
    <w:rsid w:val="008C339B"/>
    <w:rsid w:val="008C53D8"/>
    <w:rsid w:val="008C675C"/>
    <w:rsid w:val="008C767C"/>
    <w:rsid w:val="008E131D"/>
    <w:rsid w:val="008E17B9"/>
    <w:rsid w:val="008E26C2"/>
    <w:rsid w:val="008F1906"/>
    <w:rsid w:val="00901A6F"/>
    <w:rsid w:val="0091541F"/>
    <w:rsid w:val="00917094"/>
    <w:rsid w:val="00917386"/>
    <w:rsid w:val="009201F3"/>
    <w:rsid w:val="009228D3"/>
    <w:rsid w:val="009338BB"/>
    <w:rsid w:val="009374CC"/>
    <w:rsid w:val="0095285D"/>
    <w:rsid w:val="00991528"/>
    <w:rsid w:val="00991E61"/>
    <w:rsid w:val="009A5306"/>
    <w:rsid w:val="009A5430"/>
    <w:rsid w:val="009B210F"/>
    <w:rsid w:val="009B3AD2"/>
    <w:rsid w:val="009C15C4"/>
    <w:rsid w:val="009C1B32"/>
    <w:rsid w:val="009D03D3"/>
    <w:rsid w:val="009E7886"/>
    <w:rsid w:val="009F53F9"/>
    <w:rsid w:val="00A05391"/>
    <w:rsid w:val="00A07609"/>
    <w:rsid w:val="00A1077B"/>
    <w:rsid w:val="00A317A9"/>
    <w:rsid w:val="00A35E73"/>
    <w:rsid w:val="00A41149"/>
    <w:rsid w:val="00A44596"/>
    <w:rsid w:val="00A47FC5"/>
    <w:rsid w:val="00A67438"/>
    <w:rsid w:val="00AC7071"/>
    <w:rsid w:val="00AD7647"/>
    <w:rsid w:val="00AF0B9D"/>
    <w:rsid w:val="00B16D95"/>
    <w:rsid w:val="00B20316"/>
    <w:rsid w:val="00B34E3C"/>
    <w:rsid w:val="00B54E96"/>
    <w:rsid w:val="00B62597"/>
    <w:rsid w:val="00B758E2"/>
    <w:rsid w:val="00B75B2A"/>
    <w:rsid w:val="00B76C72"/>
    <w:rsid w:val="00B76E2C"/>
    <w:rsid w:val="00B84C22"/>
    <w:rsid w:val="00B86FA7"/>
    <w:rsid w:val="00B964DB"/>
    <w:rsid w:val="00BA6146"/>
    <w:rsid w:val="00BB1DA2"/>
    <w:rsid w:val="00BB531B"/>
    <w:rsid w:val="00BD53FD"/>
    <w:rsid w:val="00BD622E"/>
    <w:rsid w:val="00BF331B"/>
    <w:rsid w:val="00C351BD"/>
    <w:rsid w:val="00C41954"/>
    <w:rsid w:val="00C439EC"/>
    <w:rsid w:val="00C45F29"/>
    <w:rsid w:val="00C5307B"/>
    <w:rsid w:val="00C6338B"/>
    <w:rsid w:val="00C72168"/>
    <w:rsid w:val="00C730A1"/>
    <w:rsid w:val="00C757F4"/>
    <w:rsid w:val="00C85DD8"/>
    <w:rsid w:val="00CA49B9"/>
    <w:rsid w:val="00CA6604"/>
    <w:rsid w:val="00CB19DE"/>
    <w:rsid w:val="00CB27A4"/>
    <w:rsid w:val="00CB475B"/>
    <w:rsid w:val="00CC1B47"/>
    <w:rsid w:val="00CD4442"/>
    <w:rsid w:val="00CE32DC"/>
    <w:rsid w:val="00CE7B96"/>
    <w:rsid w:val="00D043BA"/>
    <w:rsid w:val="00D136EA"/>
    <w:rsid w:val="00D17EB0"/>
    <w:rsid w:val="00D251ED"/>
    <w:rsid w:val="00D47BE3"/>
    <w:rsid w:val="00D47E70"/>
    <w:rsid w:val="00D53EF5"/>
    <w:rsid w:val="00D55ABA"/>
    <w:rsid w:val="00D736F6"/>
    <w:rsid w:val="00D8554D"/>
    <w:rsid w:val="00D9423B"/>
    <w:rsid w:val="00D95949"/>
    <w:rsid w:val="00DB0240"/>
    <w:rsid w:val="00DB29E9"/>
    <w:rsid w:val="00DB33E0"/>
    <w:rsid w:val="00DB7982"/>
    <w:rsid w:val="00DD07A7"/>
    <w:rsid w:val="00DE34CF"/>
    <w:rsid w:val="00DF3C5E"/>
    <w:rsid w:val="00E1605D"/>
    <w:rsid w:val="00E20E5A"/>
    <w:rsid w:val="00E32B6B"/>
    <w:rsid w:val="00E4785F"/>
    <w:rsid w:val="00E55E84"/>
    <w:rsid w:val="00E91B69"/>
    <w:rsid w:val="00EB0FB5"/>
    <w:rsid w:val="00EB68B0"/>
    <w:rsid w:val="00ED365A"/>
    <w:rsid w:val="00ED4BDC"/>
    <w:rsid w:val="00EF0845"/>
    <w:rsid w:val="00EF08F8"/>
    <w:rsid w:val="00EF5278"/>
    <w:rsid w:val="00EF61C2"/>
    <w:rsid w:val="00EF64A8"/>
    <w:rsid w:val="00F209BD"/>
    <w:rsid w:val="00F32009"/>
    <w:rsid w:val="00F36C2E"/>
    <w:rsid w:val="00F4190F"/>
    <w:rsid w:val="00F74B3D"/>
    <w:rsid w:val="00F84837"/>
    <w:rsid w:val="00FA2DBD"/>
    <w:rsid w:val="00FA6128"/>
    <w:rsid w:val="00FC0426"/>
    <w:rsid w:val="00FC2B9A"/>
    <w:rsid w:val="00FC55CF"/>
    <w:rsid w:val="00FD15AA"/>
    <w:rsid w:val="00FE55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D7B0F83-86A3-4252-86F9-0F5E24E5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066EF-FF88-4A5B-BA21-4AD50229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2020-12-18T20:57:24Z</dcterms:created>
  <dcterms:modified xsi:type="dcterms:W3CDTF">2020-12-18T20:57:24Z</dcterms:modified>
</cp:coreProperties>
</file>