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9A5306" w:rsidP="00755096">
      <w:pPr>
        <w:pStyle w:val="MeetingDetails"/>
      </w:pPr>
      <w:r>
        <w:t>Transmission Expansion Advisory Committee</w:t>
      </w:r>
    </w:p>
    <w:p w:rsidR="00B62597" w:rsidRPr="00B62597" w:rsidRDefault="00010057" w:rsidP="00755096">
      <w:pPr>
        <w:pStyle w:val="MeetingDetails"/>
      </w:pPr>
      <w:r>
        <w:t>PJM Conference and Training Center</w:t>
      </w:r>
    </w:p>
    <w:p w:rsidR="00B62597" w:rsidRPr="00B62597" w:rsidRDefault="00EF0845" w:rsidP="00755096">
      <w:pPr>
        <w:pStyle w:val="MeetingDetails"/>
      </w:pPr>
      <w:r>
        <w:t>March 10</w:t>
      </w:r>
      <w:r w:rsidR="002B2F98">
        <w:t xml:space="preserve">, </w:t>
      </w:r>
      <w:r w:rsidR="00ED4BDC">
        <w:t>2020</w:t>
      </w:r>
    </w:p>
    <w:p w:rsidR="009A5306" w:rsidRDefault="00391492" w:rsidP="009A5306">
      <w:pPr>
        <w:pStyle w:val="MeetingDetails"/>
      </w:pPr>
      <w:r>
        <w:t>1</w:t>
      </w:r>
      <w:r w:rsidR="00EF0845">
        <w:t>1</w:t>
      </w:r>
      <w:r>
        <w:t>:</w:t>
      </w:r>
      <w:r w:rsidR="00EF0845">
        <w:t>15</w:t>
      </w:r>
      <w:r w:rsidR="002B2F98">
        <w:t xml:space="preserve"> </w:t>
      </w:r>
      <w:r w:rsidR="00EF0845">
        <w:t xml:space="preserve">a.m. – </w:t>
      </w:r>
      <w:r w:rsidR="00120B24">
        <w:t>1</w:t>
      </w:r>
      <w:r w:rsidR="00EF0845">
        <w:t>2</w:t>
      </w:r>
      <w:r w:rsidR="00120B24">
        <w:t>:3</w:t>
      </w:r>
      <w:r w:rsidR="009A5306">
        <w:t>0 p</w:t>
      </w:r>
      <w:r w:rsidR="00755096">
        <w:t>.m.</w:t>
      </w:r>
      <w:r w:rsidR="00010057">
        <w:t xml:space="preserve"> EPT</w:t>
      </w:r>
      <w:r w:rsidR="009A5306">
        <w:t xml:space="preserve"> </w:t>
      </w:r>
    </w:p>
    <w:p w:rsidR="009A5306" w:rsidRPr="00EF0845" w:rsidRDefault="009A5306" w:rsidP="009A5306">
      <w:pPr>
        <w:pStyle w:val="MeetingDetails"/>
        <w:rPr>
          <w:color w:val="FF0000"/>
        </w:rPr>
      </w:pPr>
      <w:r w:rsidRPr="00EF0845">
        <w:rPr>
          <w:color w:val="FF0000"/>
        </w:rPr>
        <w:t>(</w:t>
      </w:r>
      <w:r w:rsidR="00D17EB0">
        <w:rPr>
          <w:color w:val="FF0000"/>
        </w:rPr>
        <w:t xml:space="preserve">Actual start time may vary </w:t>
      </w:r>
      <w:r w:rsidRPr="00D17EB0">
        <w:rPr>
          <w:color w:val="FF0000"/>
        </w:rPr>
        <w:t>dependent upon the completion of the Planning Committee meeting</w:t>
      </w:r>
      <w:r w:rsidR="00D17EB0">
        <w:rPr>
          <w:color w:val="FF0000"/>
        </w:rPr>
        <w:t xml:space="preserve"> which immediately proceeds the TEAC meeting. Please subscri</w:t>
      </w:r>
      <w:r w:rsidR="00011B38">
        <w:rPr>
          <w:color w:val="FF0000"/>
        </w:rPr>
        <w:t xml:space="preserve">be to TEAC distribution list to receive TEAC </w:t>
      </w:r>
      <w:r w:rsidR="00011B38">
        <w:rPr>
          <w:color w:val="FF0000"/>
        </w:rPr>
        <w:t>notification</w:t>
      </w:r>
      <w:r w:rsidR="00011B38">
        <w:rPr>
          <w:color w:val="FF0000"/>
        </w:rPr>
        <w:t>s.</w:t>
      </w:r>
      <w:r w:rsidRPr="00EF0845">
        <w:rPr>
          <w:color w:val="FF0000"/>
        </w:rPr>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120B24">
        <w:t>on (11:15-11:20</w:t>
      </w:r>
      <w:r w:rsidR="00B62597" w:rsidRPr="00527104">
        <w:t>)</w:t>
      </w:r>
    </w:p>
    <w:bookmarkEnd w:id="0"/>
    <w:bookmarkEnd w:id="1"/>
    <w:p w:rsidR="002C6057" w:rsidRDefault="009A5306" w:rsidP="009A5306">
      <w:pPr>
        <w:pStyle w:val="ListSubhead1"/>
        <w:numPr>
          <w:ilvl w:val="0"/>
          <w:numId w:val="14"/>
        </w:numPr>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sidR="00F36C2E">
        <w:rPr>
          <w:b w:val="0"/>
        </w:rPr>
        <w:t xml:space="preserve">nsion Advisory Committee </w:t>
      </w:r>
      <w:r w:rsidRPr="00B75B2A">
        <w:rPr>
          <w:b w:val="0"/>
        </w:rPr>
        <w:t>Agenda for this meeting.</w:t>
      </w:r>
    </w:p>
    <w:p w:rsidR="006127DF" w:rsidRPr="00FC0426" w:rsidRDefault="009A5306" w:rsidP="00FC0426">
      <w:pPr>
        <w:pStyle w:val="PrimaryHeading"/>
      </w:pPr>
      <w:r>
        <w:t>RTEP Updates (1</w:t>
      </w:r>
      <w:r w:rsidR="00120B24">
        <w:t>1:2</w:t>
      </w:r>
      <w:r w:rsidR="009201F3">
        <w:t>0-12</w:t>
      </w:r>
      <w:r w:rsidR="00120B24">
        <w:t>:30</w:t>
      </w:r>
      <w:r w:rsidR="001D3B68">
        <w:t>)</w:t>
      </w:r>
    </w:p>
    <w:p w:rsidR="004D4000" w:rsidRDefault="002F36B3" w:rsidP="004D4000">
      <w:pPr>
        <w:pStyle w:val="ListSubhead1"/>
        <w:spacing w:after="0"/>
      </w:pPr>
      <w:r>
        <w:t>Interregional Planning</w:t>
      </w:r>
      <w:r w:rsidR="004D4000">
        <w:t xml:space="preserve"> Update</w:t>
      </w:r>
    </w:p>
    <w:p w:rsidR="004D4000" w:rsidRDefault="002F36B3" w:rsidP="004D4000">
      <w:pPr>
        <w:pStyle w:val="ListSubhead1"/>
        <w:numPr>
          <w:ilvl w:val="0"/>
          <w:numId w:val="0"/>
        </w:numPr>
        <w:spacing w:after="0" w:line="360" w:lineRule="auto"/>
        <w:ind w:left="360"/>
        <w:rPr>
          <w:b w:val="0"/>
        </w:rPr>
      </w:pPr>
      <w:r>
        <w:rPr>
          <w:b w:val="0"/>
        </w:rPr>
        <w:t>Mark Sims</w:t>
      </w:r>
      <w:r w:rsidR="004D4000">
        <w:rPr>
          <w:b w:val="0"/>
        </w:rPr>
        <w:t xml:space="preserve">, PJM, will provide an update </w:t>
      </w:r>
      <w:r>
        <w:rPr>
          <w:b w:val="0"/>
        </w:rPr>
        <w:t>on Interregional Planning</w:t>
      </w:r>
      <w:r w:rsidR="0075028A">
        <w:rPr>
          <w:b w:val="0"/>
        </w:rPr>
        <w:t>.</w:t>
      </w:r>
    </w:p>
    <w:p w:rsidR="002F36B3" w:rsidRDefault="002F36B3" w:rsidP="002F36B3">
      <w:pPr>
        <w:pStyle w:val="ListSubhead1"/>
        <w:spacing w:after="0"/>
      </w:pPr>
      <w:r>
        <w:t>Generation Deactivation Notification Update</w:t>
      </w:r>
    </w:p>
    <w:p w:rsidR="002F36B3" w:rsidRDefault="002F36B3" w:rsidP="002F36B3">
      <w:pPr>
        <w:pStyle w:val="ListSubhead1"/>
        <w:numPr>
          <w:ilvl w:val="0"/>
          <w:numId w:val="0"/>
        </w:numPr>
        <w:spacing w:after="0" w:line="360" w:lineRule="auto"/>
        <w:ind w:left="360"/>
        <w:rPr>
          <w:b w:val="0"/>
        </w:rPr>
      </w:pPr>
      <w:r>
        <w:rPr>
          <w:b w:val="0"/>
        </w:rPr>
        <w:t xml:space="preserve">Phil Yum, PJM, will provide an update on recent generation deactivation notifications. </w:t>
      </w:r>
    </w:p>
    <w:p w:rsidR="002F36B3" w:rsidRDefault="002F36B3" w:rsidP="002F36B3">
      <w:pPr>
        <w:pStyle w:val="ListSubhead1"/>
        <w:spacing w:after="0"/>
      </w:pPr>
      <w:r>
        <w:t>AEP Supplemental Projects</w:t>
      </w:r>
    </w:p>
    <w:p w:rsidR="002F36B3" w:rsidRPr="002F36B3" w:rsidRDefault="002F36B3" w:rsidP="002F36B3">
      <w:pPr>
        <w:pStyle w:val="ListSubhead1"/>
        <w:numPr>
          <w:ilvl w:val="0"/>
          <w:numId w:val="0"/>
        </w:numPr>
        <w:spacing w:after="0" w:line="360" w:lineRule="auto"/>
        <w:ind w:left="360"/>
        <w:rPr>
          <w:b w:val="0"/>
        </w:rPr>
      </w:pPr>
      <w:r>
        <w:rPr>
          <w:b w:val="0"/>
        </w:rPr>
        <w:t xml:space="preserve">Bart Taberner, AEP, will present </w:t>
      </w:r>
      <w:r w:rsidR="00554792">
        <w:rPr>
          <w:b w:val="0"/>
        </w:rPr>
        <w:t>a need and solutions</w:t>
      </w:r>
      <w:r>
        <w:rPr>
          <w:b w:val="0"/>
        </w:rPr>
        <w:t xml:space="preserve"> for supplemental projects in AEP.</w:t>
      </w:r>
    </w:p>
    <w:p w:rsidR="004D4000" w:rsidRDefault="0075028A" w:rsidP="004D4000">
      <w:pPr>
        <w:pStyle w:val="ListSubhead1"/>
        <w:spacing w:after="0"/>
      </w:pPr>
      <w:r>
        <w:t>BG</w:t>
      </w:r>
      <w:r w:rsidR="004D4000">
        <w:t>E Supplemental Projects</w:t>
      </w:r>
    </w:p>
    <w:p w:rsidR="004D4000" w:rsidRDefault="007B69C3" w:rsidP="004D4000">
      <w:pPr>
        <w:pStyle w:val="ListSubhead1"/>
        <w:numPr>
          <w:ilvl w:val="0"/>
          <w:numId w:val="0"/>
        </w:numPr>
        <w:spacing w:after="0" w:line="360" w:lineRule="auto"/>
        <w:ind w:left="360"/>
        <w:rPr>
          <w:b w:val="0"/>
        </w:rPr>
      </w:pPr>
      <w:r>
        <w:rPr>
          <w:b w:val="0"/>
        </w:rPr>
        <w:t>Eric Yeh</w:t>
      </w:r>
      <w:r w:rsidR="0075028A">
        <w:rPr>
          <w:b w:val="0"/>
        </w:rPr>
        <w:t>, BG</w:t>
      </w:r>
      <w:r w:rsidR="004D4000">
        <w:rPr>
          <w:b w:val="0"/>
        </w:rPr>
        <w:t>E</w:t>
      </w:r>
      <w:r w:rsidR="00554792">
        <w:rPr>
          <w:b w:val="0"/>
        </w:rPr>
        <w:t>, will present solution</w:t>
      </w:r>
      <w:r w:rsidR="0075028A">
        <w:rPr>
          <w:b w:val="0"/>
        </w:rPr>
        <w:t>s for supplemental projects in BGE.</w:t>
      </w:r>
    </w:p>
    <w:p w:rsidR="002F36B3" w:rsidRDefault="002F36B3" w:rsidP="002F36B3">
      <w:pPr>
        <w:pStyle w:val="ListSubhead1"/>
        <w:spacing w:after="0"/>
      </w:pPr>
      <w:r>
        <w:t>ComEd Supplemental Projects</w:t>
      </w:r>
    </w:p>
    <w:p w:rsidR="002F36B3" w:rsidRDefault="002F36B3" w:rsidP="002F36B3">
      <w:pPr>
        <w:pStyle w:val="ListSubhead1"/>
        <w:numPr>
          <w:ilvl w:val="0"/>
          <w:numId w:val="0"/>
        </w:numPr>
        <w:spacing w:after="0" w:line="360" w:lineRule="auto"/>
        <w:ind w:left="360"/>
        <w:rPr>
          <w:b w:val="0"/>
        </w:rPr>
      </w:pPr>
      <w:r>
        <w:rPr>
          <w:b w:val="0"/>
        </w:rPr>
        <w:t xml:space="preserve">Paul Mills, ComEd, will present </w:t>
      </w:r>
      <w:r w:rsidR="00554792">
        <w:rPr>
          <w:b w:val="0"/>
        </w:rPr>
        <w:t xml:space="preserve">a </w:t>
      </w:r>
      <w:r>
        <w:rPr>
          <w:b w:val="0"/>
        </w:rPr>
        <w:t xml:space="preserve">need for </w:t>
      </w:r>
      <w:r w:rsidR="00DB33E0">
        <w:rPr>
          <w:b w:val="0"/>
        </w:rPr>
        <w:t>a supplemental project</w:t>
      </w:r>
      <w:r>
        <w:rPr>
          <w:b w:val="0"/>
        </w:rPr>
        <w:t xml:space="preserve"> in ComEd.</w:t>
      </w:r>
    </w:p>
    <w:p w:rsidR="004D4000" w:rsidRDefault="004D4000" w:rsidP="004D4000">
      <w:pPr>
        <w:pStyle w:val="ListSubhead1"/>
        <w:spacing w:after="0"/>
      </w:pPr>
      <w:r>
        <w:t>Dominion Supplemental Projects</w:t>
      </w:r>
    </w:p>
    <w:p w:rsidR="004D4000" w:rsidRDefault="0075028A" w:rsidP="004D4000">
      <w:pPr>
        <w:pStyle w:val="ListSubhead1"/>
        <w:numPr>
          <w:ilvl w:val="0"/>
          <w:numId w:val="0"/>
        </w:numPr>
        <w:spacing w:after="0" w:line="360" w:lineRule="auto"/>
        <w:ind w:left="360"/>
        <w:rPr>
          <w:b w:val="0"/>
        </w:rPr>
      </w:pPr>
      <w:r>
        <w:rPr>
          <w:b w:val="0"/>
        </w:rPr>
        <w:t>Kyle H</w:t>
      </w:r>
      <w:r w:rsidR="002C063F">
        <w:rPr>
          <w:b w:val="0"/>
        </w:rPr>
        <w:t xml:space="preserve">annah, Dominion, will present </w:t>
      </w:r>
      <w:r>
        <w:rPr>
          <w:b w:val="0"/>
        </w:rPr>
        <w:t>need</w:t>
      </w:r>
      <w:r w:rsidR="002C063F">
        <w:rPr>
          <w:b w:val="0"/>
        </w:rPr>
        <w:t xml:space="preserve">s and </w:t>
      </w:r>
      <w:r>
        <w:rPr>
          <w:b w:val="0"/>
        </w:rPr>
        <w:t>solution</w:t>
      </w:r>
      <w:r w:rsidR="002C063F">
        <w:rPr>
          <w:b w:val="0"/>
        </w:rPr>
        <w:t>s</w:t>
      </w:r>
      <w:r>
        <w:rPr>
          <w:b w:val="0"/>
        </w:rPr>
        <w:t xml:space="preserve"> for supplemental projects in Dominion</w:t>
      </w:r>
      <w:r w:rsidR="004D4000">
        <w:rPr>
          <w:b w:val="0"/>
        </w:rPr>
        <w:t xml:space="preserve">. </w:t>
      </w:r>
    </w:p>
    <w:p w:rsidR="002F36B3" w:rsidRDefault="00C351BD" w:rsidP="002F36B3">
      <w:pPr>
        <w:pStyle w:val="ListSubhead1"/>
        <w:spacing w:after="0"/>
      </w:pPr>
      <w:r>
        <w:t>PECO</w:t>
      </w:r>
      <w:r w:rsidR="002F36B3">
        <w:t xml:space="preserve"> Supplemental Projects</w:t>
      </w:r>
    </w:p>
    <w:p w:rsidR="002F36B3" w:rsidRDefault="00D47BE3" w:rsidP="002F36B3">
      <w:pPr>
        <w:pStyle w:val="ListSubhead1"/>
        <w:numPr>
          <w:ilvl w:val="0"/>
          <w:numId w:val="0"/>
        </w:numPr>
        <w:spacing w:after="0" w:line="360" w:lineRule="auto"/>
        <w:ind w:left="360"/>
        <w:rPr>
          <w:b w:val="0"/>
        </w:rPr>
      </w:pPr>
      <w:r>
        <w:rPr>
          <w:b w:val="0"/>
        </w:rPr>
        <w:t xml:space="preserve">John </w:t>
      </w:r>
      <w:proofErr w:type="spellStart"/>
      <w:r>
        <w:rPr>
          <w:b w:val="0"/>
        </w:rPr>
        <w:t>Sweriduk</w:t>
      </w:r>
      <w:proofErr w:type="spellEnd"/>
      <w:r w:rsidR="00C351BD">
        <w:rPr>
          <w:b w:val="0"/>
        </w:rPr>
        <w:t>, PECO</w:t>
      </w:r>
      <w:r w:rsidR="002F36B3">
        <w:rPr>
          <w:b w:val="0"/>
        </w:rPr>
        <w:t>, wil</w:t>
      </w:r>
      <w:r w:rsidR="002C063F">
        <w:rPr>
          <w:b w:val="0"/>
        </w:rPr>
        <w:t xml:space="preserve">l present needs </w:t>
      </w:r>
      <w:r w:rsidR="002F36B3">
        <w:rPr>
          <w:b w:val="0"/>
        </w:rPr>
        <w:t>for s</w:t>
      </w:r>
      <w:r w:rsidR="00C351BD">
        <w:rPr>
          <w:b w:val="0"/>
        </w:rPr>
        <w:t>upplemental projects in PECO</w:t>
      </w:r>
      <w:r w:rsidR="002F36B3">
        <w:rPr>
          <w:b w:val="0"/>
        </w:rPr>
        <w:t xml:space="preserve">. </w:t>
      </w:r>
    </w:p>
    <w:p w:rsidR="00D8554D" w:rsidRDefault="00D8554D" w:rsidP="00D8554D">
      <w:pPr>
        <w:pStyle w:val="ListSubhead1"/>
        <w:numPr>
          <w:ilvl w:val="0"/>
          <w:numId w:val="18"/>
        </w:numPr>
        <w:spacing w:after="0"/>
      </w:pPr>
      <w:r>
        <w:t>PPL Supplemental Projects</w:t>
      </w:r>
    </w:p>
    <w:p w:rsidR="00D8554D" w:rsidRPr="00D8554D" w:rsidRDefault="00D8554D" w:rsidP="00D8554D">
      <w:pPr>
        <w:pStyle w:val="ListSubhead1"/>
        <w:numPr>
          <w:ilvl w:val="0"/>
          <w:numId w:val="0"/>
        </w:numPr>
        <w:spacing w:after="0" w:line="360" w:lineRule="auto"/>
        <w:ind w:left="360"/>
        <w:rPr>
          <w:b w:val="0"/>
        </w:rPr>
      </w:pPr>
      <w:r>
        <w:rPr>
          <w:b w:val="0"/>
        </w:rPr>
        <w:t>Shadab Ali, PPL</w:t>
      </w:r>
      <w:r w:rsidR="00DB33E0">
        <w:rPr>
          <w:b w:val="0"/>
        </w:rPr>
        <w:t xml:space="preserve">, will present a project scope change </w:t>
      </w:r>
      <w:r>
        <w:rPr>
          <w:b w:val="0"/>
        </w:rPr>
        <w:t xml:space="preserve">for </w:t>
      </w:r>
      <w:r w:rsidR="00DB33E0">
        <w:rPr>
          <w:b w:val="0"/>
        </w:rPr>
        <w:t>a supplemental project</w:t>
      </w:r>
      <w:r>
        <w:rPr>
          <w:b w:val="0"/>
        </w:rPr>
        <w:t xml:space="preserve"> in PPL. </w:t>
      </w:r>
    </w:p>
    <w:p w:rsidR="009A5306" w:rsidRDefault="009A5306" w:rsidP="004D4000">
      <w:pPr>
        <w:pStyle w:val="ListSubhead1"/>
        <w:spacing w:after="0"/>
      </w:pPr>
      <w:r>
        <w:t>Reliability Analysis Update</w:t>
      </w:r>
    </w:p>
    <w:p w:rsidR="009201F3" w:rsidRDefault="006127DF" w:rsidP="004D4000">
      <w:pPr>
        <w:pStyle w:val="ListSubhead1"/>
        <w:numPr>
          <w:ilvl w:val="0"/>
          <w:numId w:val="0"/>
        </w:numPr>
        <w:spacing w:after="0"/>
        <w:ind w:left="360"/>
        <w:rPr>
          <w:b w:val="0"/>
        </w:rPr>
      </w:pPr>
      <w:r w:rsidRPr="006127DF">
        <w:rPr>
          <w:b w:val="0"/>
        </w:rPr>
        <w:t>Aaron Berner</w:t>
      </w:r>
      <w:r w:rsidR="00FC0426">
        <w:rPr>
          <w:b w:val="0"/>
        </w:rPr>
        <w:t>, PJ</w:t>
      </w:r>
      <w:r w:rsidR="00F36C2E">
        <w:rPr>
          <w:b w:val="0"/>
        </w:rPr>
        <w:t>M, will provide an update on</w:t>
      </w:r>
      <w:r w:rsidR="00847E39">
        <w:rPr>
          <w:b w:val="0"/>
        </w:rPr>
        <w:t xml:space="preserve"> the 2020</w:t>
      </w:r>
      <w:r w:rsidR="00F74B3D">
        <w:rPr>
          <w:b w:val="0"/>
        </w:rPr>
        <w:t xml:space="preserve"> RTEP analysis.</w:t>
      </w:r>
    </w:p>
    <w:p w:rsidR="004D4000" w:rsidRDefault="004D4000" w:rsidP="004D4000">
      <w:pPr>
        <w:pStyle w:val="ListSubhead1"/>
        <w:numPr>
          <w:ilvl w:val="0"/>
          <w:numId w:val="0"/>
        </w:numPr>
        <w:spacing w:after="0"/>
        <w:ind w:left="360"/>
        <w:rPr>
          <w:b w:val="0"/>
        </w:rPr>
      </w:pPr>
    </w:p>
    <w:p w:rsidR="001D3B68" w:rsidRDefault="006127DF" w:rsidP="007C2954">
      <w:pPr>
        <w:pStyle w:val="PrimaryHeading"/>
      </w:pPr>
      <w:r>
        <w:t>Informational Posting</w:t>
      </w:r>
      <w:r w:rsidR="00606F11">
        <w:t xml:space="preserve"> </w:t>
      </w:r>
    </w:p>
    <w:p w:rsidR="006127DF" w:rsidRDefault="006127DF" w:rsidP="006127DF">
      <w:pPr>
        <w:pStyle w:val="ListSubhead1"/>
        <w:widowControl w:val="0"/>
        <w:numPr>
          <w:ilvl w:val="0"/>
          <w:numId w:val="17"/>
        </w:numPr>
        <w:spacing w:after="0"/>
      </w:pPr>
      <w:r>
        <w:t xml:space="preserve">Informational Only - </w:t>
      </w:r>
      <w:r w:rsidRPr="00432194">
        <w:t xml:space="preserve">M-3 Process Needs Status </w:t>
      </w:r>
    </w:p>
    <w:p w:rsidR="006127DF" w:rsidRDefault="006127DF" w:rsidP="006127DF">
      <w:pPr>
        <w:pStyle w:val="ListSubhead1"/>
        <w:widowControl w:val="0"/>
        <w:numPr>
          <w:ilvl w:val="0"/>
          <w:numId w:val="0"/>
        </w:numPr>
        <w:spacing w:after="0"/>
        <w:ind w:left="720" w:hanging="360"/>
        <w:rPr>
          <w:b w:val="0"/>
        </w:rPr>
      </w:pPr>
      <w:r w:rsidRPr="003A1377">
        <w:rPr>
          <w:b w:val="0"/>
        </w:rPr>
        <w:t>This spreadsheet allows stakeholders to track process defined in O</w:t>
      </w:r>
      <w:r>
        <w:rPr>
          <w:b w:val="0"/>
        </w:rPr>
        <w:t xml:space="preserve">pen Access Transmission Tariff, </w:t>
      </w:r>
    </w:p>
    <w:p w:rsidR="006127DF" w:rsidRDefault="006127DF" w:rsidP="006245D7">
      <w:pPr>
        <w:pStyle w:val="ListSubhead1"/>
        <w:widowControl w:val="0"/>
        <w:numPr>
          <w:ilvl w:val="0"/>
          <w:numId w:val="0"/>
        </w:numPr>
        <w:spacing w:after="0" w:line="360" w:lineRule="auto"/>
        <w:ind w:left="720" w:hanging="360"/>
        <w:rPr>
          <w:b w:val="0"/>
        </w:rPr>
      </w:pPr>
      <w:r w:rsidRPr="003A1377">
        <w:rPr>
          <w:b w:val="0"/>
        </w:rPr>
        <w:t>Attachment M-3 and lea</w:t>
      </w:r>
      <w:r w:rsidR="008C675C">
        <w:rPr>
          <w:b w:val="0"/>
        </w:rPr>
        <w:t>ding to the development of the supplemental p</w:t>
      </w:r>
      <w:r w:rsidRPr="003A1377">
        <w:rPr>
          <w:b w:val="0"/>
        </w:rPr>
        <w:t xml:space="preserve">rojects. </w:t>
      </w:r>
      <w:r>
        <w:rPr>
          <w:b w:val="0"/>
        </w:rPr>
        <w:t xml:space="preserve"> </w:t>
      </w:r>
      <w:r w:rsidRPr="009073DF">
        <w:rPr>
          <w:b w:val="0"/>
        </w:rPr>
        <w:t xml:space="preserve"> </w:t>
      </w:r>
    </w:p>
    <w:p w:rsidR="0075028A" w:rsidRDefault="0075028A" w:rsidP="006245D7">
      <w:pPr>
        <w:pStyle w:val="ListSubhead1"/>
        <w:widowControl w:val="0"/>
        <w:numPr>
          <w:ilvl w:val="0"/>
          <w:numId w:val="17"/>
        </w:numPr>
        <w:spacing w:after="0"/>
      </w:pPr>
      <w:r>
        <w:t xml:space="preserve">Informational Only </w:t>
      </w:r>
      <w:r w:rsidR="00654001">
        <w:t>–</w:t>
      </w:r>
      <w:r>
        <w:t xml:space="preserve"> </w:t>
      </w:r>
      <w:r w:rsidR="00654001">
        <w:t>Aggregate Maps for Supplemental Projects</w:t>
      </w:r>
    </w:p>
    <w:p w:rsidR="0075028A" w:rsidRDefault="00172C0A" w:rsidP="000B5850">
      <w:pPr>
        <w:pStyle w:val="ListSubhead1"/>
        <w:widowControl w:val="0"/>
        <w:numPr>
          <w:ilvl w:val="0"/>
          <w:numId w:val="0"/>
        </w:numPr>
        <w:spacing w:after="0" w:line="360" w:lineRule="auto"/>
        <w:ind w:left="720" w:hanging="360"/>
        <w:rPr>
          <w:b w:val="0"/>
        </w:rPr>
      </w:pPr>
      <w:r>
        <w:rPr>
          <w:b w:val="0"/>
        </w:rPr>
        <w:t xml:space="preserve">Aggregate geographic representation of supplemental projects not previously included in Local Plan. </w:t>
      </w:r>
    </w:p>
    <w:p w:rsidR="000B5850" w:rsidRDefault="000B5850" w:rsidP="000B5850">
      <w:pPr>
        <w:pStyle w:val="ListSubhead1"/>
        <w:widowControl w:val="0"/>
        <w:numPr>
          <w:ilvl w:val="0"/>
          <w:numId w:val="17"/>
        </w:numPr>
        <w:spacing w:after="0"/>
      </w:pPr>
      <w:r>
        <w:lastRenderedPageBreak/>
        <w:t xml:space="preserve">Informational Only – Planning Community </w:t>
      </w:r>
      <w:r w:rsidR="00030615">
        <w:t xml:space="preserve">Open </w:t>
      </w:r>
      <w:r>
        <w:t>Questions</w:t>
      </w:r>
    </w:p>
    <w:p w:rsidR="000B5850" w:rsidRDefault="00172C0A" w:rsidP="000B5850">
      <w:pPr>
        <w:pStyle w:val="ListSubhead1"/>
        <w:widowControl w:val="0"/>
        <w:numPr>
          <w:ilvl w:val="0"/>
          <w:numId w:val="0"/>
        </w:numPr>
        <w:spacing w:after="0"/>
        <w:ind w:left="720" w:hanging="360"/>
        <w:rPr>
          <w:b w:val="0"/>
        </w:rPr>
      </w:pPr>
      <w:r>
        <w:rPr>
          <w:b w:val="0"/>
        </w:rPr>
        <w:t>Open questions regarding M-3 projects received through Planning Community.</w:t>
      </w:r>
    </w:p>
    <w:p w:rsidR="00AF0B9D" w:rsidRDefault="00AF0B9D" w:rsidP="000B5850">
      <w:pPr>
        <w:pStyle w:val="ListSubhead1"/>
        <w:widowControl w:val="0"/>
        <w:numPr>
          <w:ilvl w:val="0"/>
          <w:numId w:val="0"/>
        </w:numPr>
        <w:spacing w:after="0"/>
        <w:ind w:left="720" w:hanging="360"/>
        <w:rPr>
          <w:b w:val="0"/>
        </w:rPr>
      </w:pPr>
    </w:p>
    <w:p w:rsidR="00AF0B9D" w:rsidRDefault="00AF0B9D" w:rsidP="00AF0B9D">
      <w:pPr>
        <w:pStyle w:val="ListSubhead1"/>
        <w:widowControl w:val="0"/>
        <w:numPr>
          <w:ilvl w:val="0"/>
          <w:numId w:val="17"/>
        </w:numPr>
        <w:spacing w:after="0"/>
      </w:pPr>
      <w:r>
        <w:t>Informational Only – 2020 RTEP Machine List</w:t>
      </w:r>
    </w:p>
    <w:p w:rsidR="00AF0B9D" w:rsidRDefault="00C45F29" w:rsidP="00AF0B9D">
      <w:pPr>
        <w:pStyle w:val="ListSubhead1"/>
        <w:widowControl w:val="0"/>
        <w:numPr>
          <w:ilvl w:val="0"/>
          <w:numId w:val="0"/>
        </w:numPr>
        <w:spacing w:after="0"/>
        <w:ind w:left="720" w:hanging="360"/>
        <w:rPr>
          <w:b w:val="0"/>
        </w:rPr>
      </w:pPr>
      <w:r>
        <w:rPr>
          <w:b w:val="0"/>
        </w:rPr>
        <w:t xml:space="preserve">List of machines modeled in 2020 Series RTEP cases. </w:t>
      </w:r>
    </w:p>
    <w:p w:rsidR="00EB0FB5" w:rsidRPr="001B2242" w:rsidRDefault="00EB0FB5" w:rsidP="006F43BF">
      <w:pPr>
        <w:pStyle w:val="ListSubhead1"/>
        <w:widowControl w:val="0"/>
        <w:numPr>
          <w:ilvl w:val="0"/>
          <w:numId w:val="0"/>
        </w:numPr>
        <w:spacing w:after="0"/>
        <w:rPr>
          <w:b w:val="0"/>
        </w:rPr>
      </w:pPr>
    </w:p>
    <w:tbl>
      <w:tblPr>
        <w:tblStyle w:val="TableGrid"/>
        <w:tblW w:w="0" w:type="auto"/>
        <w:tblLook w:val="04A0" w:firstRow="1" w:lastRow="0" w:firstColumn="1" w:lastColumn="0" w:noHBand="0" w:noVBand="1"/>
      </w:tblPr>
      <w:tblGrid>
        <w:gridCol w:w="2160"/>
        <w:gridCol w:w="4140"/>
        <w:gridCol w:w="3060"/>
      </w:tblGrid>
      <w:tr w:rsidR="00BB531B" w:rsidTr="007A74BF">
        <w:tc>
          <w:tcPr>
            <w:tcW w:w="9360" w:type="dxa"/>
            <w:gridSpan w:val="3"/>
            <w:tcBorders>
              <w:top w:val="nil"/>
              <w:left w:val="nil"/>
              <w:bottom w:val="single" w:sz="4" w:space="0" w:color="auto"/>
              <w:right w:val="nil"/>
            </w:tcBorders>
          </w:tcPr>
          <w:p w:rsidR="00BB531B" w:rsidRDefault="00606F11" w:rsidP="007C2954">
            <w:pPr>
              <w:pStyle w:val="PrimaryHeading"/>
            </w:pPr>
            <w:r>
              <w:t>Future Meeting Dates</w:t>
            </w:r>
          </w:p>
        </w:tc>
      </w:tr>
      <w:tr w:rsidR="0033318D" w:rsidTr="007A74BF">
        <w:tc>
          <w:tcPr>
            <w:tcW w:w="2160" w:type="dxa"/>
            <w:vAlign w:val="center"/>
          </w:tcPr>
          <w:p w:rsidR="0033318D" w:rsidRPr="0033318D" w:rsidRDefault="0033318D" w:rsidP="0033318D">
            <w:pPr>
              <w:pStyle w:val="AttendeesList"/>
              <w:rPr>
                <w:sz w:val="16"/>
              </w:rPr>
            </w:pPr>
            <w:r>
              <w:rPr>
                <w:sz w:val="16"/>
              </w:rPr>
              <w:t>Tuesday, April 14</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May 12</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June 02</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July 07</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August 04</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September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October 06</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5E301A" w:rsidP="0033318D">
            <w:pPr>
              <w:pStyle w:val="AttendeesList"/>
              <w:rPr>
                <w:sz w:val="16"/>
              </w:rPr>
            </w:pPr>
            <w:r>
              <w:rPr>
                <w:sz w:val="16"/>
              </w:rPr>
              <w:t>Wednesday</w:t>
            </w:r>
            <w:r w:rsidR="0033318D">
              <w:rPr>
                <w:sz w:val="16"/>
              </w:rPr>
              <w:t>, November 04</w:t>
            </w:r>
            <w:r w:rsidR="0033318D"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r w:rsidR="0033318D" w:rsidTr="007A74BF">
        <w:tc>
          <w:tcPr>
            <w:tcW w:w="2160" w:type="dxa"/>
            <w:vAlign w:val="center"/>
          </w:tcPr>
          <w:p w:rsidR="0033318D" w:rsidRPr="0033318D" w:rsidRDefault="0033318D" w:rsidP="0033318D">
            <w:pPr>
              <w:pStyle w:val="AttendeesList"/>
              <w:rPr>
                <w:sz w:val="16"/>
              </w:rPr>
            </w:pPr>
            <w:r>
              <w:rPr>
                <w:sz w:val="16"/>
              </w:rPr>
              <w:t>Tuesday, December 01</w:t>
            </w:r>
            <w:r w:rsidRPr="0033318D">
              <w:rPr>
                <w:sz w:val="16"/>
              </w:rPr>
              <w:t xml:space="preserve">, </w:t>
            </w:r>
            <w:r w:rsidR="00D9423B">
              <w:rPr>
                <w:sz w:val="16"/>
              </w:rPr>
              <w:t>2020</w:t>
            </w:r>
          </w:p>
        </w:tc>
        <w:tc>
          <w:tcPr>
            <w:tcW w:w="4140" w:type="dxa"/>
            <w:vAlign w:val="center"/>
          </w:tcPr>
          <w:p w:rsidR="0033318D" w:rsidRPr="0033318D" w:rsidRDefault="0033318D" w:rsidP="0033318D">
            <w:pPr>
              <w:pStyle w:val="AttendeesList"/>
              <w:rPr>
                <w:sz w:val="16"/>
              </w:rPr>
            </w:pPr>
            <w:r>
              <w:rPr>
                <w:sz w:val="16"/>
              </w:rPr>
              <w:t>1:00 p</w:t>
            </w:r>
            <w:r w:rsidRPr="0033318D">
              <w:rPr>
                <w:sz w:val="16"/>
              </w:rPr>
              <w:t>.m.</w:t>
            </w:r>
            <w:r>
              <w:rPr>
                <w:sz w:val="16"/>
              </w:rPr>
              <w:t xml:space="preserve"> – 3:00 p.m. Transmission Expansion Advisory Committee</w:t>
            </w:r>
          </w:p>
        </w:tc>
        <w:tc>
          <w:tcPr>
            <w:tcW w:w="3060" w:type="dxa"/>
            <w:vAlign w:val="center"/>
          </w:tcPr>
          <w:p w:rsidR="0033318D" w:rsidRPr="0033318D" w:rsidRDefault="0033318D" w:rsidP="0033318D">
            <w:pPr>
              <w:pStyle w:val="AttendeesList"/>
              <w:rPr>
                <w:sz w:val="16"/>
              </w:rPr>
            </w:pPr>
            <w:r w:rsidRPr="0033318D">
              <w:rPr>
                <w:sz w:val="16"/>
              </w:rPr>
              <w:t>PJM Conference &amp; Training Center/ WebEx</w:t>
            </w:r>
          </w:p>
        </w:tc>
      </w:tr>
    </w:tbl>
    <w:p w:rsidR="00F36C2E" w:rsidRDefault="00F36C2E" w:rsidP="00337321">
      <w:pPr>
        <w:pStyle w:val="Author"/>
      </w:pPr>
    </w:p>
    <w:p w:rsidR="00B62597" w:rsidRDefault="00882652" w:rsidP="00337321">
      <w:pPr>
        <w:pStyle w:val="Author"/>
      </w:pPr>
      <w:r>
        <w:t xml:space="preserve">Author: </w:t>
      </w:r>
      <w:r w:rsidR="006F43BF">
        <w:t>Ilyana Dropkin</w:t>
      </w:r>
    </w:p>
    <w:p w:rsidR="00164481" w:rsidRDefault="0016448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EB0FB5" w:rsidRDefault="00B62597" w:rsidP="00EB0FB5">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EB0FB5" w:rsidRDefault="00B62597" w:rsidP="00EB0FB5">
      <w:pPr>
        <w:pStyle w:val="DisclaimerHeading"/>
        <w:spacing w:before="240"/>
      </w:pPr>
      <w:r w:rsidRPr="00B62597">
        <w:t xml:space="preserve">Public Meetings/Media Participation: </w:t>
      </w:r>
    </w:p>
    <w:p w:rsidR="00DE34CF" w:rsidRDefault="00B62597" w:rsidP="00EB0FB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bookmarkStart w:id="2" w:name="_GoBack"/>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bookmarkEnd w:id="2"/>
    </w:p>
    <w:p w:rsidR="006F43BF" w:rsidRDefault="00027F49" w:rsidP="009C15C4">
      <w:r w:rsidRPr="00581A41">
        <w:rPr>
          <w:noProof/>
        </w:rPr>
        <w:lastRenderedPageBreak/>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164481" w:rsidRDefault="00164481" w:rsidP="009C15C4"/>
    <w:p w:rsidR="00164481" w:rsidRDefault="00164481" w:rsidP="009C15C4"/>
    <w:p w:rsidR="00164481" w:rsidRDefault="00164481"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6F43BF">
      <w:headerReference w:type="default" r:id="rId14"/>
      <w:footerReference w:type="even" r:id="rId15"/>
      <w:footerReference w:type="default" r:id="rId16"/>
      <w:pgSz w:w="12240" w:h="15840"/>
      <w:pgMar w:top="2358" w:right="1440" w:bottom="1260" w:left="1440" w:header="432" w:footer="0"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37" w:rsidRDefault="00F84837" w:rsidP="00B62597">
      <w:pPr>
        <w:spacing w:after="0" w:line="240" w:lineRule="auto"/>
      </w:pPr>
      <w:r>
        <w:separator/>
      </w:r>
    </w:p>
  </w:endnote>
  <w:endnote w:type="continuationSeparator" w:id="0">
    <w:p w:rsidR="00F84837" w:rsidRDefault="00F8483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B2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B27A4">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2FD2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F36C2E">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37" w:rsidRDefault="00F84837" w:rsidP="00B62597">
      <w:pPr>
        <w:spacing w:after="0" w:line="240" w:lineRule="auto"/>
      </w:pPr>
      <w:r>
        <w:separator/>
      </w:r>
    </w:p>
  </w:footnote>
  <w:footnote w:type="continuationSeparator" w:id="0">
    <w:p w:rsidR="00F84837" w:rsidRDefault="00F8483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rsidP="006F43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9A530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3B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DE0F716"/>
    <w:lvl w:ilvl="0" w:tplc="9FBC627E">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109184C"/>
    <w:multiLevelType w:val="hybridMultilevel"/>
    <w:tmpl w:val="FECA129A"/>
    <w:lvl w:ilvl="0" w:tplc="F878A29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4"/>
  </w:num>
  <w:num w:numId="10">
    <w:abstractNumId w:val="0"/>
  </w:num>
  <w:num w:numId="11">
    <w:abstractNumId w:val="5"/>
  </w:num>
  <w:num w:numId="12">
    <w:abstractNumId w:val="2"/>
  </w:num>
  <w:num w:numId="13">
    <w:abstractNumId w:val="3"/>
  </w:num>
  <w:num w:numId="14">
    <w:abstractNumId w:val="1"/>
  </w:num>
  <w:num w:numId="15">
    <w:abstractNumId w:val="3"/>
  </w:num>
  <w:num w:numId="16">
    <w:abstractNumId w:val="6"/>
  </w:num>
  <w:num w:numId="17">
    <w:abstractNumId w:val="8"/>
  </w:num>
  <w:num w:numId="18">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5B0A"/>
    <w:rsid w:val="00010057"/>
    <w:rsid w:val="00011B38"/>
    <w:rsid w:val="00027F49"/>
    <w:rsid w:val="00030615"/>
    <w:rsid w:val="000333FF"/>
    <w:rsid w:val="00092135"/>
    <w:rsid w:val="000B5850"/>
    <w:rsid w:val="00120B24"/>
    <w:rsid w:val="00164481"/>
    <w:rsid w:val="001678E8"/>
    <w:rsid w:val="00172C0A"/>
    <w:rsid w:val="0019172F"/>
    <w:rsid w:val="001B2242"/>
    <w:rsid w:val="001B62E1"/>
    <w:rsid w:val="001C0CC0"/>
    <w:rsid w:val="001C2864"/>
    <w:rsid w:val="001D3B68"/>
    <w:rsid w:val="001F70B2"/>
    <w:rsid w:val="002113BD"/>
    <w:rsid w:val="002916F1"/>
    <w:rsid w:val="00293CFD"/>
    <w:rsid w:val="002B2F98"/>
    <w:rsid w:val="002C063F"/>
    <w:rsid w:val="002C6057"/>
    <w:rsid w:val="002F36B3"/>
    <w:rsid w:val="00305238"/>
    <w:rsid w:val="00305D7C"/>
    <w:rsid w:val="003251CE"/>
    <w:rsid w:val="0033318D"/>
    <w:rsid w:val="00337321"/>
    <w:rsid w:val="00340921"/>
    <w:rsid w:val="00391492"/>
    <w:rsid w:val="003B55E1"/>
    <w:rsid w:val="003D7E5C"/>
    <w:rsid w:val="003E7A73"/>
    <w:rsid w:val="00423484"/>
    <w:rsid w:val="00491490"/>
    <w:rsid w:val="00494494"/>
    <w:rsid w:val="004969FA"/>
    <w:rsid w:val="004D073B"/>
    <w:rsid w:val="004D4000"/>
    <w:rsid w:val="004E3737"/>
    <w:rsid w:val="00527104"/>
    <w:rsid w:val="00552A70"/>
    <w:rsid w:val="00554792"/>
    <w:rsid w:val="00564DEE"/>
    <w:rsid w:val="0057441E"/>
    <w:rsid w:val="005A5D0D"/>
    <w:rsid w:val="005D6D05"/>
    <w:rsid w:val="005E301A"/>
    <w:rsid w:val="00602967"/>
    <w:rsid w:val="00606F11"/>
    <w:rsid w:val="006127DF"/>
    <w:rsid w:val="006245D7"/>
    <w:rsid w:val="00642C51"/>
    <w:rsid w:val="00654001"/>
    <w:rsid w:val="006F43BF"/>
    <w:rsid w:val="00705468"/>
    <w:rsid w:val="00712CAA"/>
    <w:rsid w:val="00716A8B"/>
    <w:rsid w:val="00744A45"/>
    <w:rsid w:val="0075028A"/>
    <w:rsid w:val="00754C6D"/>
    <w:rsid w:val="00755096"/>
    <w:rsid w:val="007703B4"/>
    <w:rsid w:val="007A34A3"/>
    <w:rsid w:val="007A74BF"/>
    <w:rsid w:val="007B69C3"/>
    <w:rsid w:val="007C2954"/>
    <w:rsid w:val="007D4F70"/>
    <w:rsid w:val="007E7CAB"/>
    <w:rsid w:val="00826AD6"/>
    <w:rsid w:val="00837B12"/>
    <w:rsid w:val="00841282"/>
    <w:rsid w:val="00847E39"/>
    <w:rsid w:val="00882652"/>
    <w:rsid w:val="008C339B"/>
    <w:rsid w:val="008C675C"/>
    <w:rsid w:val="00917386"/>
    <w:rsid w:val="009201F3"/>
    <w:rsid w:val="00991528"/>
    <w:rsid w:val="009A5306"/>
    <w:rsid w:val="009A5430"/>
    <w:rsid w:val="009B210F"/>
    <w:rsid w:val="009C15C4"/>
    <w:rsid w:val="009C1B32"/>
    <w:rsid w:val="009D03D3"/>
    <w:rsid w:val="009F53F9"/>
    <w:rsid w:val="00A05391"/>
    <w:rsid w:val="00A07609"/>
    <w:rsid w:val="00A317A9"/>
    <w:rsid w:val="00A41149"/>
    <w:rsid w:val="00AC7071"/>
    <w:rsid w:val="00AF0B9D"/>
    <w:rsid w:val="00B16D95"/>
    <w:rsid w:val="00B20316"/>
    <w:rsid w:val="00B34E3C"/>
    <w:rsid w:val="00B62597"/>
    <w:rsid w:val="00B86FA7"/>
    <w:rsid w:val="00BA6146"/>
    <w:rsid w:val="00BB531B"/>
    <w:rsid w:val="00BD622E"/>
    <w:rsid w:val="00BF331B"/>
    <w:rsid w:val="00C351BD"/>
    <w:rsid w:val="00C41954"/>
    <w:rsid w:val="00C439EC"/>
    <w:rsid w:val="00C45F29"/>
    <w:rsid w:val="00C5307B"/>
    <w:rsid w:val="00C72168"/>
    <w:rsid w:val="00C757F4"/>
    <w:rsid w:val="00CA49B9"/>
    <w:rsid w:val="00CB19DE"/>
    <w:rsid w:val="00CB27A4"/>
    <w:rsid w:val="00CB475B"/>
    <w:rsid w:val="00CC1B47"/>
    <w:rsid w:val="00D136EA"/>
    <w:rsid w:val="00D17EB0"/>
    <w:rsid w:val="00D251ED"/>
    <w:rsid w:val="00D47BE3"/>
    <w:rsid w:val="00D8554D"/>
    <w:rsid w:val="00D9423B"/>
    <w:rsid w:val="00D95949"/>
    <w:rsid w:val="00DB29E9"/>
    <w:rsid w:val="00DB33E0"/>
    <w:rsid w:val="00DE34CF"/>
    <w:rsid w:val="00DF3C5E"/>
    <w:rsid w:val="00E32B6B"/>
    <w:rsid w:val="00E4785F"/>
    <w:rsid w:val="00E55E84"/>
    <w:rsid w:val="00EB0FB5"/>
    <w:rsid w:val="00EB68B0"/>
    <w:rsid w:val="00ED4BDC"/>
    <w:rsid w:val="00EF0845"/>
    <w:rsid w:val="00F36C2E"/>
    <w:rsid w:val="00F4190F"/>
    <w:rsid w:val="00F74B3D"/>
    <w:rsid w:val="00F84837"/>
    <w:rsid w:val="00FA6128"/>
    <w:rsid w:val="00FC0426"/>
    <w:rsid w:val="00FC2B9A"/>
    <w:rsid w:val="00FD15AA"/>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9C06FA"/>
  <w15:docId w15:val="{CB9AF2F2-FF41-4D4F-A8BA-E51E938C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5"/>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D66A-0ED0-44F4-BE03-360D3FA6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Davis, Veronica</dc:creator>
  <cp:lastModifiedBy>Dropkin, Ilyana</cp:lastModifiedBy>
  <cp:revision>18</cp:revision>
  <cp:lastPrinted>2015-02-05T19:57:00Z</cp:lastPrinted>
  <dcterms:created xsi:type="dcterms:W3CDTF">2020-02-27T20:13:00Z</dcterms:created>
  <dcterms:modified xsi:type="dcterms:W3CDTF">2020-03-03T14:45:00Z</dcterms:modified>
</cp:coreProperties>
</file>