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424CA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September 12</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B36651" w:rsidRPr="003A1377" w:rsidRDefault="00E1263C" w:rsidP="00882367">
      <w:pPr>
        <w:pStyle w:val="ListSubhead1"/>
        <w:numPr>
          <w:ilvl w:val="0"/>
          <w:numId w:val="0"/>
        </w:numPr>
        <w:ind w:left="360"/>
        <w:rPr>
          <w:b w:val="0"/>
        </w:rPr>
      </w:pPr>
      <w:r w:rsidRPr="00732AA7">
        <w:rPr>
          <w:b w:val="0"/>
        </w:rPr>
        <w:t>Welcome, announcements and review of the Anti-trust, Code of Conduct, and Med</w:t>
      </w:r>
      <w:r w:rsidR="003A1377">
        <w:rPr>
          <w:b w:val="0"/>
        </w:rPr>
        <w:t xml:space="preserve">ia Participation Guidelines. </w:t>
      </w:r>
      <w:r w:rsidR="00FE68C1" w:rsidRPr="003A1377">
        <w:rPr>
          <w:b w:val="0"/>
        </w:rPr>
        <w:t>Review Transmission Expansion Advisory Committee (TEAC)</w:t>
      </w:r>
      <w:r w:rsidR="00EF51E4" w:rsidRPr="003A1377">
        <w:rPr>
          <w:b w:val="0"/>
        </w:rPr>
        <w:t xml:space="preserve"> Agenda for this meeting</w:t>
      </w:r>
      <w:r w:rsidR="003A1377">
        <w:rPr>
          <w:b w:val="0"/>
        </w:rPr>
        <w:t>.</w:t>
      </w:r>
    </w:p>
    <w:p w:rsidR="00B76C72" w:rsidRDefault="00527F34" w:rsidP="00B76C72">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A6546D" w:rsidRDefault="00A6546D" w:rsidP="00A6546D">
      <w:pPr>
        <w:pStyle w:val="ListSubhead1"/>
        <w:numPr>
          <w:ilvl w:val="0"/>
          <w:numId w:val="45"/>
        </w:numPr>
        <w:tabs>
          <w:tab w:val="left" w:pos="360"/>
        </w:tabs>
        <w:spacing w:after="0"/>
      </w:pPr>
      <w:r>
        <w:t>2019 Network Upgrades Update</w:t>
      </w:r>
    </w:p>
    <w:p w:rsidR="00A6546D" w:rsidRPr="00F21DA3" w:rsidRDefault="00A6546D" w:rsidP="00A6546D">
      <w:pPr>
        <w:pStyle w:val="ListSubhead1"/>
        <w:numPr>
          <w:ilvl w:val="0"/>
          <w:numId w:val="0"/>
        </w:numPr>
        <w:tabs>
          <w:tab w:val="left" w:pos="360"/>
        </w:tabs>
        <w:spacing w:after="0"/>
        <w:ind w:left="360"/>
        <w:rPr>
          <w:b w:val="0"/>
        </w:rPr>
      </w:pPr>
      <w:r>
        <w:rPr>
          <w:b w:val="0"/>
        </w:rPr>
        <w:t>Hamad Ahmed, PJM, will provide a yearly update on the New Service Queue 2019</w:t>
      </w:r>
      <w:r w:rsidRPr="00F21DA3">
        <w:rPr>
          <w:b w:val="0"/>
        </w:rPr>
        <w:t>.</w:t>
      </w:r>
    </w:p>
    <w:p w:rsidR="00A6546D" w:rsidRDefault="00A6546D" w:rsidP="00A6546D">
      <w:pPr>
        <w:pStyle w:val="ListSubhead1"/>
        <w:numPr>
          <w:ilvl w:val="0"/>
          <w:numId w:val="0"/>
        </w:numPr>
        <w:tabs>
          <w:tab w:val="left" w:pos="360"/>
        </w:tabs>
        <w:spacing w:after="0"/>
      </w:pPr>
    </w:p>
    <w:p w:rsidR="00B76C72" w:rsidRDefault="00B76C72" w:rsidP="00882367">
      <w:pPr>
        <w:pStyle w:val="ListSubhead1"/>
        <w:numPr>
          <w:ilvl w:val="0"/>
          <w:numId w:val="45"/>
        </w:numPr>
        <w:tabs>
          <w:tab w:val="left" w:pos="360"/>
        </w:tabs>
        <w:spacing w:after="0"/>
      </w:pPr>
      <w:r>
        <w:t>Interregional Planning Update</w:t>
      </w:r>
    </w:p>
    <w:p w:rsidR="00B76C72" w:rsidRPr="00F21DA3" w:rsidRDefault="00B76C72" w:rsidP="00F21DA3">
      <w:pPr>
        <w:pStyle w:val="ListSubhead1"/>
        <w:numPr>
          <w:ilvl w:val="0"/>
          <w:numId w:val="0"/>
        </w:numPr>
        <w:tabs>
          <w:tab w:val="left" w:pos="360"/>
        </w:tabs>
        <w:spacing w:after="0"/>
        <w:ind w:left="360"/>
        <w:rPr>
          <w:b w:val="0"/>
        </w:rPr>
      </w:pPr>
      <w:r w:rsidRPr="00F21DA3">
        <w:rPr>
          <w:b w:val="0"/>
        </w:rPr>
        <w:t>Mark</w:t>
      </w:r>
      <w:r w:rsidR="00AA46BA">
        <w:rPr>
          <w:b w:val="0"/>
        </w:rPr>
        <w:t xml:space="preserve"> Sims</w:t>
      </w:r>
      <w:r w:rsidR="003A1377">
        <w:rPr>
          <w:b w:val="0"/>
        </w:rPr>
        <w:t xml:space="preserve">, PJM, </w:t>
      </w:r>
      <w:r w:rsidR="00AA46BA">
        <w:rPr>
          <w:b w:val="0"/>
        </w:rPr>
        <w:t xml:space="preserve">will provide </w:t>
      </w:r>
      <w:r w:rsidR="00180393">
        <w:rPr>
          <w:b w:val="0"/>
        </w:rPr>
        <w:t>an update</w:t>
      </w:r>
      <w:r w:rsidR="003A1377">
        <w:rPr>
          <w:b w:val="0"/>
        </w:rPr>
        <w:t xml:space="preserve"> on the </w:t>
      </w:r>
      <w:r w:rsidRPr="00F21DA3">
        <w:rPr>
          <w:b w:val="0"/>
        </w:rPr>
        <w:t>Interregional Planning</w:t>
      </w:r>
      <w:r w:rsidR="00AE0561" w:rsidRPr="00F21DA3">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F21DA3">
      <w:pPr>
        <w:pStyle w:val="ListSubhead1"/>
        <w:tabs>
          <w:tab w:val="left" w:pos="360"/>
        </w:tabs>
        <w:spacing w:after="0"/>
        <w:rPr>
          <w:b w:val="0"/>
        </w:rPr>
      </w:pPr>
      <w:r w:rsidRPr="00B63D2E">
        <w:t xml:space="preserve">Market Efficiency Update </w:t>
      </w:r>
    </w:p>
    <w:p w:rsidR="0011365E" w:rsidRDefault="00A6546D" w:rsidP="0011365E">
      <w:pPr>
        <w:pStyle w:val="SecondaryHeading-Numbered"/>
        <w:numPr>
          <w:ilvl w:val="0"/>
          <w:numId w:val="0"/>
        </w:numPr>
        <w:spacing w:after="0"/>
        <w:ind w:left="360"/>
        <w:rPr>
          <w:b w:val="0"/>
        </w:rPr>
      </w:pPr>
      <w:r>
        <w:rPr>
          <w:b w:val="0"/>
        </w:rPr>
        <w:t>Nick</w:t>
      </w:r>
      <w:r w:rsidR="0096258A">
        <w:rPr>
          <w:b w:val="0"/>
        </w:rPr>
        <w:t xml:space="preserve"> Dumitriu</w:t>
      </w:r>
      <w:r w:rsidR="003A1377">
        <w:rPr>
          <w:b w:val="0"/>
        </w:rPr>
        <w:t>, PJM,</w:t>
      </w:r>
      <w:r w:rsidR="0096258A">
        <w:rPr>
          <w:b w:val="0"/>
        </w:rPr>
        <w:t xml:space="preserve"> will </w:t>
      </w:r>
      <w:r w:rsidR="00A60829">
        <w:rPr>
          <w:b w:val="0"/>
        </w:rPr>
        <w:t>provide an update on the</w:t>
      </w:r>
      <w:r w:rsidR="0012300F">
        <w:rPr>
          <w:b w:val="0"/>
        </w:rPr>
        <w:t xml:space="preserve"> </w:t>
      </w:r>
      <w:r w:rsidR="00A60829">
        <w:rPr>
          <w:b w:val="0"/>
        </w:rPr>
        <w:t>2018-20</w:t>
      </w:r>
      <w:r w:rsidR="003E4A4C">
        <w:rPr>
          <w:b w:val="0"/>
        </w:rPr>
        <w:t xml:space="preserve">19 Long Term </w:t>
      </w:r>
      <w:r w:rsidR="00180393">
        <w:rPr>
          <w:b w:val="0"/>
        </w:rPr>
        <w:t xml:space="preserve">Market Efficiency </w:t>
      </w:r>
      <w:r w:rsidR="003E4A4C">
        <w:rPr>
          <w:b w:val="0"/>
        </w:rPr>
        <w:t xml:space="preserve">Window </w:t>
      </w:r>
      <w:r w:rsidR="00A60829">
        <w:rPr>
          <w:b w:val="0"/>
        </w:rPr>
        <w:t>and Interregional proposals.</w:t>
      </w:r>
    </w:p>
    <w:p w:rsidR="00A6546D" w:rsidRDefault="00A6546D" w:rsidP="0011365E">
      <w:pPr>
        <w:pStyle w:val="SecondaryHeading-Numbered"/>
        <w:numPr>
          <w:ilvl w:val="0"/>
          <w:numId w:val="0"/>
        </w:numPr>
        <w:spacing w:after="0"/>
        <w:ind w:left="360"/>
        <w:rPr>
          <w:b w:val="0"/>
        </w:rPr>
      </w:pPr>
    </w:p>
    <w:p w:rsidR="00A6546D" w:rsidRPr="00B76C72" w:rsidRDefault="00A6546D" w:rsidP="00A6546D">
      <w:pPr>
        <w:pStyle w:val="ListSubhead1"/>
        <w:tabs>
          <w:tab w:val="left" w:pos="360"/>
        </w:tabs>
        <w:spacing w:after="0"/>
        <w:rPr>
          <w:b w:val="0"/>
        </w:rPr>
      </w:pPr>
      <w:r>
        <w:t>Generation Deactivation Notification</w:t>
      </w:r>
      <w:r w:rsidRPr="00B63D2E">
        <w:t xml:space="preserve"> Update </w:t>
      </w:r>
    </w:p>
    <w:p w:rsidR="00A6546D" w:rsidRPr="00A6546D" w:rsidRDefault="00A6546D" w:rsidP="00A6546D">
      <w:pPr>
        <w:pStyle w:val="ListSubhead1"/>
        <w:numPr>
          <w:ilvl w:val="0"/>
          <w:numId w:val="0"/>
        </w:numPr>
        <w:ind w:left="360"/>
        <w:rPr>
          <w:b w:val="0"/>
        </w:rPr>
      </w:pPr>
      <w:r w:rsidRPr="00A6546D">
        <w:rPr>
          <w:b w:val="0"/>
        </w:rPr>
        <w:t>Phil Yum</w:t>
      </w:r>
      <w:r w:rsidR="009E6C54">
        <w:rPr>
          <w:b w:val="0"/>
        </w:rPr>
        <w:t>, PJM,</w:t>
      </w:r>
      <w:r w:rsidRPr="00A6546D">
        <w:rPr>
          <w:b w:val="0"/>
        </w:rPr>
        <w:t xml:space="preserve"> will discuss analysis results from the most recent received Generation Deactivation notices.</w:t>
      </w:r>
    </w:p>
    <w:p w:rsidR="000728FB" w:rsidRPr="002F28B9" w:rsidRDefault="00A6546D" w:rsidP="00F21DA3">
      <w:pPr>
        <w:pStyle w:val="ListSubhead1"/>
      </w:pPr>
      <w:r>
        <w:t>AEP</w:t>
      </w:r>
      <w:r w:rsidR="00B76C72">
        <w:t xml:space="preserve"> </w:t>
      </w:r>
      <w:r w:rsidR="00F21DA3">
        <w:t>Supplemental Project</w:t>
      </w:r>
      <w:r w:rsidR="00BF2BD5">
        <w:t>s</w:t>
      </w:r>
      <w:r w:rsidR="00DD33D1">
        <w:br/>
      </w:r>
      <w:r w:rsidR="00D0160C">
        <w:rPr>
          <w:b w:val="0"/>
        </w:rPr>
        <w:t>Bart Taberner</w:t>
      </w:r>
      <w:r w:rsidR="003A1377">
        <w:rPr>
          <w:b w:val="0"/>
        </w:rPr>
        <w:t xml:space="preserve">, </w:t>
      </w:r>
      <w:r>
        <w:rPr>
          <w:b w:val="0"/>
        </w:rPr>
        <w:t>AEP</w:t>
      </w:r>
      <w:r w:rsidR="003A1377">
        <w:rPr>
          <w:b w:val="0"/>
        </w:rPr>
        <w:t>,</w:t>
      </w:r>
      <w:r w:rsidR="00DD33D1" w:rsidRPr="00B76C72">
        <w:rPr>
          <w:b w:val="0"/>
        </w:rPr>
        <w:t xml:space="preserve"> will present </w:t>
      </w:r>
      <w:r>
        <w:rPr>
          <w:b w:val="0"/>
        </w:rPr>
        <w:t>needs</w:t>
      </w:r>
      <w:r w:rsidR="003E4A4C">
        <w:rPr>
          <w:b w:val="0"/>
        </w:rPr>
        <w:t xml:space="preserve"> for </w:t>
      </w:r>
      <w:r w:rsidR="002F28B9">
        <w:rPr>
          <w:b w:val="0"/>
        </w:rPr>
        <w:t>supplemental project</w:t>
      </w:r>
      <w:r w:rsidR="003E4A4C">
        <w:rPr>
          <w:b w:val="0"/>
        </w:rPr>
        <w:t>s</w:t>
      </w:r>
      <w:r>
        <w:rPr>
          <w:b w:val="0"/>
        </w:rPr>
        <w:t xml:space="preserve"> in AEP</w:t>
      </w:r>
      <w:r w:rsidR="00DD33D1" w:rsidRPr="00B76C72">
        <w:rPr>
          <w:b w:val="0"/>
        </w:rPr>
        <w:t xml:space="preserve">. </w:t>
      </w:r>
    </w:p>
    <w:p w:rsidR="005F0EA3" w:rsidRPr="005F0EA3" w:rsidRDefault="00B76C72" w:rsidP="00F21DA3">
      <w:pPr>
        <w:pStyle w:val="ListSubhead1"/>
      </w:pPr>
      <w:r>
        <w:t>Reliability Analysis Update</w:t>
      </w:r>
      <w:r w:rsidR="00762500">
        <w:br/>
      </w:r>
      <w:r w:rsidR="00373035" w:rsidRPr="00B76C72">
        <w:rPr>
          <w:b w:val="0"/>
        </w:rPr>
        <w:t>Aaron Berner</w:t>
      </w:r>
      <w:r w:rsidR="0040466C">
        <w:rPr>
          <w:b w:val="0"/>
        </w:rPr>
        <w:t>, PJM,</w:t>
      </w:r>
      <w:bookmarkStart w:id="0" w:name="_GoBack"/>
      <w:bookmarkEnd w:id="0"/>
      <w:r w:rsidR="00B63D2E" w:rsidRPr="00B76C72">
        <w:rPr>
          <w:b w:val="0"/>
        </w:rPr>
        <w:t xml:space="preserve"> </w:t>
      </w:r>
      <w:r w:rsidR="00C22A4D" w:rsidRPr="00B76C72">
        <w:rPr>
          <w:b w:val="0"/>
        </w:rPr>
        <w:t xml:space="preserve">will </w:t>
      </w:r>
      <w:r w:rsidR="00AA46BA">
        <w:rPr>
          <w:b w:val="0"/>
        </w:rPr>
        <w:t xml:space="preserve">provide </w:t>
      </w:r>
      <w:r w:rsidR="00C20136">
        <w:rPr>
          <w:b w:val="0"/>
        </w:rPr>
        <w:t xml:space="preserve">an update on the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C20136">
        <w:rPr>
          <w:b w:val="0"/>
        </w:rPr>
        <w:t>analysis</w:t>
      </w:r>
      <w:r w:rsidR="00AA46BA">
        <w:rPr>
          <w:b w:val="0"/>
        </w:rPr>
        <w:t xml:space="preserve"> and</w:t>
      </w:r>
      <w:r w:rsidR="00C02B61">
        <w:rPr>
          <w:b w:val="0"/>
        </w:rPr>
        <w:t xml:space="preserve"> present baseline reliability projects</w:t>
      </w:r>
      <w:r w:rsidR="00F35047" w:rsidRPr="00B76C72">
        <w:rPr>
          <w:b w:val="0"/>
        </w:rPr>
        <w:t>.</w:t>
      </w:r>
    </w:p>
    <w:p w:rsidR="005F0EA3" w:rsidRPr="004366FE" w:rsidRDefault="005F0EA3" w:rsidP="005F0EA3">
      <w:pPr>
        <w:pStyle w:val="PrimaryHeading"/>
      </w:pPr>
      <w:r>
        <w:t>Informational Posting</w:t>
      </w:r>
    </w:p>
    <w:p w:rsidR="003A1377" w:rsidRDefault="00A80E9C" w:rsidP="003A1377">
      <w:pPr>
        <w:pStyle w:val="ListSubhead1"/>
        <w:widowControl w:val="0"/>
        <w:numPr>
          <w:ilvl w:val="0"/>
          <w:numId w:val="0"/>
        </w:numPr>
        <w:spacing w:after="0"/>
        <w:ind w:left="360" w:hanging="360"/>
      </w:pPr>
      <w:r>
        <w:t>Information</w:t>
      </w:r>
      <w:r w:rsidR="004206E7">
        <w:t>al</w:t>
      </w:r>
      <w:r>
        <w:t xml:space="preserve"> Only - </w:t>
      </w:r>
      <w:r w:rsidR="00400464" w:rsidRPr="00432194">
        <w:t xml:space="preserve">M-3 Process Needs Status </w:t>
      </w:r>
    </w:p>
    <w:p w:rsidR="003A1377" w:rsidRDefault="009073DF" w:rsidP="003A1377">
      <w:pPr>
        <w:pStyle w:val="ListSubhead1"/>
        <w:widowControl w:val="0"/>
        <w:numPr>
          <w:ilvl w:val="0"/>
          <w:numId w:val="0"/>
        </w:numPr>
        <w:spacing w:after="0"/>
        <w:ind w:left="360" w:hanging="360"/>
        <w:rPr>
          <w:b w:val="0"/>
        </w:rPr>
      </w:pPr>
      <w:r w:rsidRPr="003A1377">
        <w:rPr>
          <w:b w:val="0"/>
        </w:rPr>
        <w:t xml:space="preserve">This spreadsheet allows stakeholders to track process </w:t>
      </w:r>
      <w:r w:rsidR="00134923" w:rsidRPr="003A1377">
        <w:rPr>
          <w:b w:val="0"/>
        </w:rPr>
        <w:t>defined in O</w:t>
      </w:r>
      <w:r w:rsidR="003A1377">
        <w:rPr>
          <w:b w:val="0"/>
        </w:rPr>
        <w:t xml:space="preserve">pen Access Transmission Tariff, </w:t>
      </w:r>
    </w:p>
    <w:p w:rsidR="009073DF" w:rsidRPr="003A1377" w:rsidRDefault="00134923" w:rsidP="003A1377">
      <w:pPr>
        <w:pStyle w:val="ListSubhead1"/>
        <w:widowControl w:val="0"/>
        <w:numPr>
          <w:ilvl w:val="0"/>
          <w:numId w:val="0"/>
        </w:numPr>
        <w:spacing w:after="0"/>
        <w:ind w:left="360" w:hanging="360"/>
        <w:rPr>
          <w:b w:val="0"/>
        </w:rPr>
      </w:pPr>
      <w:r w:rsidRPr="003A1377">
        <w:rPr>
          <w:b w:val="0"/>
        </w:rPr>
        <w:t xml:space="preserve">Attachment M-3 and </w:t>
      </w:r>
      <w:r w:rsidR="009073DF" w:rsidRPr="003A1377">
        <w:rPr>
          <w:b w:val="0"/>
        </w:rPr>
        <w:t xml:space="preserve">leading to the development of the Supplemental Projects. </w:t>
      </w:r>
    </w:p>
    <w:p w:rsidR="00E00EBA" w:rsidRPr="009073DF" w:rsidRDefault="00E00EBA" w:rsidP="00CE57C8">
      <w:pPr>
        <w:pStyle w:val="SecondaryHeading-Numbered"/>
        <w:numPr>
          <w:ilvl w:val="0"/>
          <w:numId w:val="0"/>
        </w:numPr>
        <w:spacing w:after="0"/>
        <w:rPr>
          <w:b w:val="0"/>
        </w:rPr>
      </w:pPr>
    </w:p>
    <w:p w:rsidR="009073DF" w:rsidRDefault="009073DF" w:rsidP="009073DF">
      <w:pPr>
        <w:pStyle w:val="SecondaryHeading-Numbered"/>
        <w:numPr>
          <w:ilvl w:val="0"/>
          <w:numId w:val="0"/>
        </w:numPr>
        <w:spacing w:after="0"/>
        <w:ind w:left="720" w:hanging="360"/>
        <w:rPr>
          <w:b w:val="0"/>
        </w:rPr>
      </w:pPr>
      <w:r>
        <w:rPr>
          <w:b w:val="0"/>
        </w:rPr>
        <w:t xml:space="preserve"> </w:t>
      </w:r>
      <w:r w:rsidRPr="009073DF">
        <w:rPr>
          <w:b w:val="0"/>
        </w:rPr>
        <w:t xml:space="preserve"> </w:t>
      </w:r>
    </w:p>
    <w:p w:rsidR="009073DF" w:rsidRDefault="009073DF" w:rsidP="009073DF">
      <w:pPr>
        <w:pStyle w:val="SecondaryHeading-Numbered"/>
        <w:numPr>
          <w:ilvl w:val="0"/>
          <w:numId w:val="0"/>
        </w:numPr>
        <w:spacing w:after="0"/>
        <w:ind w:left="720" w:hanging="360"/>
        <w:rPr>
          <w:b w:val="0"/>
        </w:rPr>
      </w:pPr>
    </w:p>
    <w:p w:rsidR="005F0EA3" w:rsidRPr="00F867E8" w:rsidRDefault="005F0EA3" w:rsidP="00014299">
      <w:pPr>
        <w:pStyle w:val="SecondaryHeading-Numbered"/>
        <w:numPr>
          <w:ilvl w:val="0"/>
          <w:numId w:val="0"/>
        </w:numPr>
        <w:spacing w:after="0"/>
        <w:ind w:left="720" w:hanging="360"/>
        <w:rPr>
          <w:b w:val="0"/>
        </w:rPr>
        <w:sectPr w:rsidR="005F0EA3" w:rsidRPr="00F867E8"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5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242233">
        <w:tc>
          <w:tcPr>
            <w:tcW w:w="1728" w:type="dxa"/>
            <w:tcBorders>
              <w:bottom w:val="single" w:sz="4" w:space="0" w:color="auto"/>
            </w:tcBorders>
            <w:vAlign w:val="center"/>
          </w:tcPr>
          <w:p w:rsidR="00F65A2B" w:rsidRDefault="00F65A2B" w:rsidP="00AD3415">
            <w:pPr>
              <w:pStyle w:val="AttendeesList"/>
            </w:pPr>
          </w:p>
        </w:tc>
        <w:tc>
          <w:tcPr>
            <w:tcW w:w="465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002ED3" w:rsidRDefault="00002ED3" w:rsidP="00EB3047">
            <w:pPr>
              <w:pStyle w:val="AttendeesList"/>
            </w:pPr>
            <w:r>
              <w:t>October 11, 2019</w:t>
            </w:r>
          </w:p>
        </w:tc>
        <w:tc>
          <w:tcPr>
            <w:tcW w:w="4656" w:type="dxa"/>
            <w:shd w:val="clear" w:color="auto" w:fill="B6DDE8" w:themeFill="accent5" w:themeFillTint="66"/>
          </w:tcPr>
          <w:p w:rsidR="00002ED3" w:rsidRDefault="00002ED3" w:rsidP="000322C1">
            <w:pPr>
              <w:pStyle w:val="AttendeesList"/>
            </w:pPr>
            <w:r>
              <w:t>9:00 a.m. - 12:00 p.m. Special PC:  M-3 Process Lessons Learned</w:t>
            </w:r>
          </w:p>
        </w:tc>
        <w:tc>
          <w:tcPr>
            <w:tcW w:w="3192" w:type="dxa"/>
            <w:shd w:val="clear" w:color="auto" w:fill="B6DDE8" w:themeFill="accent5" w:themeFillTint="66"/>
          </w:tcPr>
          <w:p w:rsidR="00002ED3" w:rsidRPr="00B62597" w:rsidRDefault="00002ED3" w:rsidP="00EB3047">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October 17,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November 14,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December 12,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967740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6.2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uyKwf3gAAAAgBAAAPAAAAZHJzL2Rvd25y&#10;ZXYueG1sTI/BTsMwEETvSPyDtUjcqENaqjbEqapKReIGASH15sRLHNVeR7HbBr6e5QTHnRnNvik3&#10;k3fijGPsAym4n2UgkNpgeuoUvL/t71YgYtJktAuECr4wwqa6vip1YcKFXvFcp05wCcVCK7ApDYWU&#10;sbXodZyFAYm9zzB6nfgcO2lGfeFy72SeZUvpdU/8weoBdxbbY33yCoaXzK7w6ZjcR/jO62b7fNjv&#10;Dkrd3kzbRxAJp/QXhl98RoeKmZpwIhOFU8BDEqsP+QIE2+v5kpVGQT5fL0BWpfw/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LsisH9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466C">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FC0"/>
    <w:multiLevelType w:val="hybridMultilevel"/>
    <w:tmpl w:val="3BA815F0"/>
    <w:lvl w:ilvl="0" w:tplc="FE466C38">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5"/>
  </w:num>
  <w:num w:numId="4">
    <w:abstractNumId w:val="8"/>
  </w:num>
  <w:num w:numId="5">
    <w:abstractNumId w:val="8"/>
  </w:num>
  <w:num w:numId="6">
    <w:abstractNumId w:val="15"/>
  </w:num>
  <w:num w:numId="7">
    <w:abstractNumId w:val="3"/>
  </w:num>
  <w:num w:numId="8">
    <w:abstractNumId w:val="15"/>
  </w:num>
  <w:num w:numId="9">
    <w:abstractNumId w:val="23"/>
  </w:num>
  <w:num w:numId="10">
    <w:abstractNumId w:val="11"/>
  </w:num>
  <w:num w:numId="11">
    <w:abstractNumId w:val="4"/>
  </w:num>
  <w:num w:numId="12">
    <w:abstractNumId w:val="25"/>
  </w:num>
  <w:num w:numId="13">
    <w:abstractNumId w:val="0"/>
  </w:num>
  <w:num w:numId="14">
    <w:abstractNumId w:val="7"/>
  </w:num>
  <w:num w:numId="15">
    <w:abstractNumId w:val="16"/>
  </w:num>
  <w:num w:numId="16">
    <w:abstractNumId w:val="13"/>
  </w:num>
  <w:num w:numId="17">
    <w:abstractNumId w:val="13"/>
  </w:num>
  <w:num w:numId="18">
    <w:abstractNumId w:val="10"/>
  </w:num>
  <w:num w:numId="19">
    <w:abstractNumId w:val="13"/>
    <w:lvlOverride w:ilvl="0">
      <w:startOverride w:val="2"/>
    </w:lvlOverride>
  </w:num>
  <w:num w:numId="20">
    <w:abstractNumId w:val="13"/>
  </w:num>
  <w:num w:numId="21">
    <w:abstractNumId w:val="13"/>
  </w:num>
  <w:num w:numId="22">
    <w:abstractNumId w:val="13"/>
    <w:lvlOverride w:ilvl="0">
      <w:startOverride w:val="5"/>
    </w:lvlOverride>
  </w:num>
  <w:num w:numId="23">
    <w:abstractNumId w:val="19"/>
  </w:num>
  <w:num w:numId="24">
    <w:abstractNumId w:val="13"/>
    <w:lvlOverride w:ilvl="0">
      <w:startOverride w:val="4"/>
    </w:lvlOverride>
  </w:num>
  <w:num w:numId="25">
    <w:abstractNumId w:val="6"/>
  </w:num>
  <w:num w:numId="26">
    <w:abstractNumId w:val="2"/>
  </w:num>
  <w:num w:numId="27">
    <w:abstractNumId w:val="12"/>
  </w:num>
  <w:num w:numId="28">
    <w:abstractNumId w:val="17"/>
  </w:num>
  <w:num w:numId="29">
    <w:abstractNumId w:val="5"/>
  </w:num>
  <w:num w:numId="30">
    <w:abstractNumId w:val="22"/>
  </w:num>
  <w:num w:numId="31">
    <w:abstractNumId w:val="18"/>
  </w:num>
  <w:num w:numId="32">
    <w:abstractNumId w:val="21"/>
  </w:num>
  <w:num w:numId="33">
    <w:abstractNumId w:val="20"/>
  </w:num>
  <w:num w:numId="34">
    <w:abstractNumId w:val="30"/>
  </w:num>
  <w:num w:numId="35">
    <w:abstractNumId w:val="28"/>
  </w:num>
  <w:num w:numId="36">
    <w:abstractNumId w:val="13"/>
  </w:num>
  <w:num w:numId="37">
    <w:abstractNumId w:val="24"/>
  </w:num>
  <w:num w:numId="38">
    <w:abstractNumId w:val="9"/>
  </w:num>
  <w:num w:numId="39">
    <w:abstractNumId w:val="27"/>
  </w:num>
  <w:num w:numId="40">
    <w:abstractNumId w:val="14"/>
  </w:num>
  <w:num w:numId="41">
    <w:abstractNumId w:val="29"/>
  </w:num>
  <w:num w:numId="42">
    <w:abstractNumId w:val="13"/>
    <w:lvlOverride w:ilvl="0">
      <w:startOverride w:val="1"/>
    </w:lvlOverride>
  </w:num>
  <w:num w:numId="43">
    <w:abstractNumId w:val="26"/>
  </w:num>
  <w:num w:numId="44">
    <w:abstractNumId w:val="13"/>
  </w:num>
  <w:num w:numId="45">
    <w:abstractNumId w:val="1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2ED3"/>
    <w:rsid w:val="000054FC"/>
    <w:rsid w:val="00010057"/>
    <w:rsid w:val="000108E9"/>
    <w:rsid w:val="000118AB"/>
    <w:rsid w:val="00014299"/>
    <w:rsid w:val="0001473D"/>
    <w:rsid w:val="00016FD6"/>
    <w:rsid w:val="00031670"/>
    <w:rsid w:val="000322C1"/>
    <w:rsid w:val="00033315"/>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365E"/>
    <w:rsid w:val="0011668C"/>
    <w:rsid w:val="0012300F"/>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393"/>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D4B20"/>
    <w:rsid w:val="001E0063"/>
    <w:rsid w:val="001E25EA"/>
    <w:rsid w:val="001F33B3"/>
    <w:rsid w:val="001F6AEF"/>
    <w:rsid w:val="002005DD"/>
    <w:rsid w:val="002034AE"/>
    <w:rsid w:val="002101E5"/>
    <w:rsid w:val="0021087C"/>
    <w:rsid w:val="002113BD"/>
    <w:rsid w:val="002129A4"/>
    <w:rsid w:val="00216AF7"/>
    <w:rsid w:val="00220C0A"/>
    <w:rsid w:val="00225F21"/>
    <w:rsid w:val="002320F6"/>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5D4B"/>
    <w:rsid w:val="002F00FD"/>
    <w:rsid w:val="002F1342"/>
    <w:rsid w:val="002F28B9"/>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1377"/>
    <w:rsid w:val="003A42F4"/>
    <w:rsid w:val="003A6A61"/>
    <w:rsid w:val="003B3A4C"/>
    <w:rsid w:val="003B55E1"/>
    <w:rsid w:val="003C36B7"/>
    <w:rsid w:val="003C45F0"/>
    <w:rsid w:val="003D7E5C"/>
    <w:rsid w:val="003E1212"/>
    <w:rsid w:val="003E3D6B"/>
    <w:rsid w:val="003E4A4C"/>
    <w:rsid w:val="003E7A73"/>
    <w:rsid w:val="003F1CEE"/>
    <w:rsid w:val="003F2077"/>
    <w:rsid w:val="003F3DBC"/>
    <w:rsid w:val="003F48CF"/>
    <w:rsid w:val="00400079"/>
    <w:rsid w:val="00400464"/>
    <w:rsid w:val="00402BBB"/>
    <w:rsid w:val="0040466C"/>
    <w:rsid w:val="00405B49"/>
    <w:rsid w:val="00406182"/>
    <w:rsid w:val="00407565"/>
    <w:rsid w:val="00414B66"/>
    <w:rsid w:val="004174D9"/>
    <w:rsid w:val="004206E7"/>
    <w:rsid w:val="00424CAC"/>
    <w:rsid w:val="00431953"/>
    <w:rsid w:val="00432194"/>
    <w:rsid w:val="00432D1E"/>
    <w:rsid w:val="00467AD4"/>
    <w:rsid w:val="00483C9D"/>
    <w:rsid w:val="00491490"/>
    <w:rsid w:val="00492700"/>
    <w:rsid w:val="00494321"/>
    <w:rsid w:val="00494350"/>
    <w:rsid w:val="00494B5D"/>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710D"/>
    <w:rsid w:val="00655A5E"/>
    <w:rsid w:val="00657DE6"/>
    <w:rsid w:val="00670B89"/>
    <w:rsid w:val="00674958"/>
    <w:rsid w:val="00676FB5"/>
    <w:rsid w:val="006802CE"/>
    <w:rsid w:val="006839BD"/>
    <w:rsid w:val="00690C2A"/>
    <w:rsid w:val="00693EEE"/>
    <w:rsid w:val="0069712E"/>
    <w:rsid w:val="006B42EC"/>
    <w:rsid w:val="006B4C74"/>
    <w:rsid w:val="006B5DC2"/>
    <w:rsid w:val="006B7E23"/>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2B3A"/>
    <w:rsid w:val="00834B14"/>
    <w:rsid w:val="00837B12"/>
    <w:rsid w:val="00841282"/>
    <w:rsid w:val="00842E42"/>
    <w:rsid w:val="00843C57"/>
    <w:rsid w:val="00847D60"/>
    <w:rsid w:val="008505D7"/>
    <w:rsid w:val="00855684"/>
    <w:rsid w:val="008676D8"/>
    <w:rsid w:val="00872093"/>
    <w:rsid w:val="008743BA"/>
    <w:rsid w:val="00876D46"/>
    <w:rsid w:val="00882367"/>
    <w:rsid w:val="00882652"/>
    <w:rsid w:val="00886825"/>
    <w:rsid w:val="008934A2"/>
    <w:rsid w:val="00895736"/>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3527"/>
    <w:rsid w:val="00946C44"/>
    <w:rsid w:val="00946EBC"/>
    <w:rsid w:val="00950E01"/>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26D6"/>
    <w:rsid w:val="009D482E"/>
    <w:rsid w:val="009D7F96"/>
    <w:rsid w:val="009E29B4"/>
    <w:rsid w:val="009E6C54"/>
    <w:rsid w:val="009F30AD"/>
    <w:rsid w:val="009F53F9"/>
    <w:rsid w:val="009F772F"/>
    <w:rsid w:val="00A00820"/>
    <w:rsid w:val="00A05391"/>
    <w:rsid w:val="00A1535E"/>
    <w:rsid w:val="00A154A8"/>
    <w:rsid w:val="00A178C4"/>
    <w:rsid w:val="00A20BBE"/>
    <w:rsid w:val="00A229E0"/>
    <w:rsid w:val="00A25B31"/>
    <w:rsid w:val="00A25CE6"/>
    <w:rsid w:val="00A26E0B"/>
    <w:rsid w:val="00A317A9"/>
    <w:rsid w:val="00A34563"/>
    <w:rsid w:val="00A5130E"/>
    <w:rsid w:val="00A5234E"/>
    <w:rsid w:val="00A56A43"/>
    <w:rsid w:val="00A60829"/>
    <w:rsid w:val="00A60C26"/>
    <w:rsid w:val="00A6546D"/>
    <w:rsid w:val="00A70A8B"/>
    <w:rsid w:val="00A70D9C"/>
    <w:rsid w:val="00A73EB9"/>
    <w:rsid w:val="00A755D9"/>
    <w:rsid w:val="00A765FC"/>
    <w:rsid w:val="00A80E9C"/>
    <w:rsid w:val="00A812CC"/>
    <w:rsid w:val="00A83FB5"/>
    <w:rsid w:val="00A845FB"/>
    <w:rsid w:val="00A854F8"/>
    <w:rsid w:val="00A85E6A"/>
    <w:rsid w:val="00A92D74"/>
    <w:rsid w:val="00AA46BA"/>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B7791"/>
    <w:rsid w:val="00BC0713"/>
    <w:rsid w:val="00BC2992"/>
    <w:rsid w:val="00BC2CFF"/>
    <w:rsid w:val="00BC4F28"/>
    <w:rsid w:val="00BC7F20"/>
    <w:rsid w:val="00BE01CC"/>
    <w:rsid w:val="00BE5ED2"/>
    <w:rsid w:val="00BE7F5B"/>
    <w:rsid w:val="00BF2BD5"/>
    <w:rsid w:val="00BF331B"/>
    <w:rsid w:val="00BF4960"/>
    <w:rsid w:val="00C00716"/>
    <w:rsid w:val="00C017A2"/>
    <w:rsid w:val="00C02B61"/>
    <w:rsid w:val="00C03925"/>
    <w:rsid w:val="00C12DEA"/>
    <w:rsid w:val="00C146F3"/>
    <w:rsid w:val="00C1666A"/>
    <w:rsid w:val="00C17E8B"/>
    <w:rsid w:val="00C20136"/>
    <w:rsid w:val="00C20F4F"/>
    <w:rsid w:val="00C221F2"/>
    <w:rsid w:val="00C22A4D"/>
    <w:rsid w:val="00C303D2"/>
    <w:rsid w:val="00C306C6"/>
    <w:rsid w:val="00C36707"/>
    <w:rsid w:val="00C409E4"/>
    <w:rsid w:val="00C439EC"/>
    <w:rsid w:val="00C44E82"/>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E57C8"/>
    <w:rsid w:val="00CF15F6"/>
    <w:rsid w:val="00CF1790"/>
    <w:rsid w:val="00CF449E"/>
    <w:rsid w:val="00CF4C3A"/>
    <w:rsid w:val="00D0160C"/>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0EBA"/>
    <w:rsid w:val="00E01060"/>
    <w:rsid w:val="00E01747"/>
    <w:rsid w:val="00E03E75"/>
    <w:rsid w:val="00E078BA"/>
    <w:rsid w:val="00E1263C"/>
    <w:rsid w:val="00E13BF1"/>
    <w:rsid w:val="00E148F3"/>
    <w:rsid w:val="00E167CF"/>
    <w:rsid w:val="00E24848"/>
    <w:rsid w:val="00E33295"/>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1DA3"/>
    <w:rsid w:val="00F23056"/>
    <w:rsid w:val="00F24227"/>
    <w:rsid w:val="00F2452A"/>
    <w:rsid w:val="00F33288"/>
    <w:rsid w:val="00F35047"/>
    <w:rsid w:val="00F4190F"/>
    <w:rsid w:val="00F43C4A"/>
    <w:rsid w:val="00F46236"/>
    <w:rsid w:val="00F513E7"/>
    <w:rsid w:val="00F60F66"/>
    <w:rsid w:val="00F62542"/>
    <w:rsid w:val="00F631AA"/>
    <w:rsid w:val="00F65A2B"/>
    <w:rsid w:val="00F67C29"/>
    <w:rsid w:val="00F726CB"/>
    <w:rsid w:val="00F75C44"/>
    <w:rsid w:val="00F75D07"/>
    <w:rsid w:val="00F810BD"/>
    <w:rsid w:val="00F81C7F"/>
    <w:rsid w:val="00F847BB"/>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10</cp:revision>
  <cp:lastPrinted>2019-05-10T13:27:00Z</cp:lastPrinted>
  <dcterms:created xsi:type="dcterms:W3CDTF">2019-09-06T13:16:00Z</dcterms:created>
  <dcterms:modified xsi:type="dcterms:W3CDTF">2019-09-09T12:29:00Z</dcterms:modified>
</cp:coreProperties>
</file>