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73119599">
      <w:pPr>
        <w:rPr>
          <w:rFonts w:ascii="Arial Narrow" w:eastAsia="Times New Roman" w:hAnsi="Arial Narrow"/>
          <w:b/>
          <w:sz w:val="24"/>
          <w:szCs w:val="24"/>
        </w:rPr>
      </w:pPr>
      <w:r>
        <w:rPr>
          <w:rFonts w:ascii="Arial Narrow" w:eastAsia="Times New Roman" w:hAnsi="Arial Narrow"/>
          <w:b/>
          <w:sz w:val="24"/>
          <w:szCs w:val="24"/>
        </w:rPr>
        <w:t>Webex</w:t>
      </w:r>
    </w:p>
    <w:p w:rsidR="00B022A8" w:rsidRPr="004366FE" w:rsidP="00B022A8" w14:paraId="5B7A43DA" w14:textId="3C15ADC3">
      <w:pPr>
        <w:pStyle w:val="MeetingDetails"/>
      </w:pPr>
      <w:r>
        <w:t>Ju</w:t>
      </w:r>
      <w:r w:rsidR="00D172DE">
        <w:t>ly</w:t>
      </w:r>
      <w:r w:rsidR="00333EEC">
        <w:t xml:space="preserve"> </w:t>
      </w:r>
      <w:r w:rsidR="00642C50">
        <w:t>16</w:t>
      </w:r>
      <w:r w:rsidR="00613FA9">
        <w:t>, 202</w:t>
      </w:r>
      <w:r w:rsidR="003B51B6">
        <w:t>4</w:t>
      </w:r>
    </w:p>
    <w:p w:rsidR="00B022A8" w:rsidP="00B022A8" w14:paraId="7C89DDAE" w14:textId="626B838D">
      <w:pPr>
        <w:pStyle w:val="MeetingDetails"/>
        <w:spacing w:after="240"/>
      </w:pPr>
      <w:r w:rsidRPr="004366FE">
        <w:t>9:</w:t>
      </w:r>
      <w:r>
        <w:t>00 a.</w:t>
      </w:r>
      <w:r w:rsidRPr="00BA3AD4">
        <w:t xml:space="preserve">m. – </w:t>
      </w:r>
      <w:r w:rsidRPr="00343ACD" w:rsidR="00096EAF">
        <w:t>1</w:t>
      </w:r>
      <w:r w:rsidR="006C5367">
        <w:t>2</w:t>
      </w:r>
      <w:r w:rsidRPr="00343ACD" w:rsidR="004A23A0">
        <w:t>:</w:t>
      </w:r>
      <w:r w:rsidR="001A0128">
        <w:t>0</w:t>
      </w:r>
      <w:r w:rsidR="0072432E">
        <w:t>0</w:t>
      </w:r>
      <w:r w:rsidRPr="00343ACD">
        <w:t xml:space="preserve"> </w:t>
      </w:r>
      <w:r w:rsidR="008B2270">
        <w:t>p</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108F3596">
      <w:pPr>
        <w:pStyle w:val="ListSubhead1"/>
        <w:numPr>
          <w:ilvl w:val="0"/>
          <w:numId w:val="3"/>
        </w:numPr>
        <w:rPr>
          <w:b w:val="0"/>
        </w:rPr>
      </w:pPr>
      <w:r>
        <w:rPr>
          <w:b w:val="0"/>
        </w:rPr>
        <w:t>Review and approve</w:t>
      </w:r>
      <w:r w:rsidRPr="007C6862" w:rsidR="00B022A8">
        <w:rPr>
          <w:b w:val="0"/>
        </w:rPr>
        <w:t xml:space="preserve"> </w:t>
      </w:r>
      <w:r w:rsidRPr="007E1802" w:rsidR="00B022A8">
        <w:rPr>
          <w:b w:val="0"/>
        </w:rPr>
        <w:t>draft minutes</w:t>
      </w:r>
      <w:r w:rsidRPr="007C6862" w:rsidR="00B022A8">
        <w:rPr>
          <w:b w:val="0"/>
        </w:rPr>
        <w:t xml:space="preserve"> from the </w:t>
      </w:r>
      <w:r w:rsidR="00C84569">
        <w:rPr>
          <w:b w:val="0"/>
        </w:rPr>
        <w:t>July</w:t>
      </w:r>
      <w:r w:rsidR="00C85C75">
        <w:rPr>
          <w:b w:val="0"/>
        </w:rPr>
        <w:t xml:space="preserve"> </w:t>
      </w:r>
      <w:r w:rsidR="00C84569">
        <w:rPr>
          <w:b w:val="0"/>
        </w:rPr>
        <w:t>09</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7C6B4E42">
      <w:pPr>
        <w:pStyle w:val="PrimaryHeading"/>
        <w:rPr>
          <w:b w:val="0"/>
          <w:color w:val="FF0000"/>
        </w:rPr>
      </w:pPr>
      <w:r w:rsidRPr="00CF15F6">
        <w:t xml:space="preserve">Endorsements </w:t>
      </w:r>
      <w:r w:rsidR="0090141D">
        <w:t>(9:10 - 10:0</w:t>
      </w:r>
      <w:r w:rsidR="00143F71">
        <w:t>0)</w:t>
      </w:r>
    </w:p>
    <w:p w:rsidR="00805B83" w:rsidRPr="004F4AC2" w:rsidP="00495E2A" w14:paraId="0FFF997B" w14:textId="064826D0">
      <w:pPr>
        <w:pStyle w:val="ListParagraph"/>
        <w:numPr>
          <w:ilvl w:val="0"/>
          <w:numId w:val="3"/>
        </w:numPr>
        <w:rPr>
          <w:rFonts w:ascii="Arial Narrow" w:hAnsi="Arial Narrow" w:cs="Arial"/>
          <w:bCs/>
          <w:color w:val="000000"/>
          <w:sz w:val="24"/>
          <w:szCs w:val="24"/>
        </w:rPr>
      </w:pPr>
      <w:r>
        <w:rPr>
          <w:rFonts w:ascii="Arial Narrow" w:hAnsi="Arial Narrow" w:cs="Arial"/>
          <w:bCs/>
          <w:color w:val="000000"/>
          <w:sz w:val="24"/>
          <w:szCs w:val="24"/>
          <w:u w:val="single"/>
        </w:rPr>
        <w:t>Review and E</w:t>
      </w:r>
      <w:r w:rsidRPr="00805B83" w:rsidR="00143F71">
        <w:rPr>
          <w:rFonts w:ascii="Arial Narrow" w:hAnsi="Arial Narrow" w:cs="Arial"/>
          <w:bCs/>
          <w:color w:val="000000"/>
          <w:sz w:val="24"/>
          <w:szCs w:val="24"/>
          <w:u w:val="single"/>
        </w:rPr>
        <w:t xml:space="preserve">ndorsement of IRM and FPR results for 2026/27 Delivery Year </w:t>
      </w:r>
    </w:p>
    <w:p w:rsidR="004F4AC2" w:rsidRPr="00805B83" w:rsidP="004F4AC2" w14:paraId="1905A8C5" w14:textId="77777777">
      <w:pPr>
        <w:pStyle w:val="ListParagraph"/>
        <w:ind w:left="360"/>
        <w:rPr>
          <w:rFonts w:ascii="Arial Narrow" w:hAnsi="Arial Narrow" w:cs="Arial"/>
          <w:bCs/>
          <w:color w:val="000000"/>
          <w:sz w:val="24"/>
          <w:szCs w:val="24"/>
        </w:rPr>
      </w:pPr>
    </w:p>
    <w:p w:rsidR="00143F71" w:rsidRPr="004F4AC2" w:rsidP="00805B83" w14:paraId="4098134A" w14:textId="7E492393">
      <w:pPr>
        <w:pStyle w:val="ListParagraph"/>
        <w:ind w:left="360"/>
        <w:rPr>
          <w:rFonts w:ascii="Arial Narrow" w:hAnsi="Arial Narrow" w:cs="Arial"/>
          <w:b/>
          <w:bCs/>
          <w:color w:val="000000"/>
          <w:sz w:val="24"/>
          <w:szCs w:val="24"/>
        </w:rPr>
      </w:pPr>
      <w:r>
        <w:rPr>
          <w:rFonts w:ascii="Arial Narrow" w:hAnsi="Arial Narrow" w:cs="Arial"/>
          <w:bCs/>
          <w:color w:val="000000"/>
          <w:sz w:val="24"/>
          <w:szCs w:val="24"/>
        </w:rPr>
        <w:t xml:space="preserve">Patricio Rocha Garrido, PJM, will </w:t>
      </w:r>
      <w:r w:rsidR="004F4AC2">
        <w:rPr>
          <w:rFonts w:ascii="Arial Narrow" w:hAnsi="Arial Narrow" w:cs="Arial"/>
          <w:bCs/>
          <w:color w:val="000000"/>
          <w:sz w:val="24"/>
          <w:szCs w:val="24"/>
        </w:rPr>
        <w:t>provide a first read of</w:t>
      </w:r>
      <w:r>
        <w:rPr>
          <w:rFonts w:ascii="Arial Narrow" w:hAnsi="Arial Narrow" w:cs="Arial"/>
          <w:bCs/>
          <w:color w:val="000000"/>
          <w:sz w:val="24"/>
          <w:szCs w:val="24"/>
        </w:rPr>
        <w:t xml:space="preserve"> the I</w:t>
      </w:r>
      <w:r w:rsidR="004F4AC2">
        <w:rPr>
          <w:rFonts w:ascii="Arial Narrow" w:hAnsi="Arial Narrow" w:cs="Arial"/>
          <w:bCs/>
          <w:color w:val="000000"/>
          <w:sz w:val="24"/>
          <w:szCs w:val="24"/>
        </w:rPr>
        <w:t>nstalled Reserve Margin (I</w:t>
      </w:r>
      <w:r>
        <w:rPr>
          <w:rFonts w:ascii="Arial Narrow" w:hAnsi="Arial Narrow" w:cs="Arial"/>
          <w:bCs/>
          <w:color w:val="000000"/>
          <w:sz w:val="24"/>
          <w:szCs w:val="24"/>
        </w:rPr>
        <w:t>RM</w:t>
      </w:r>
      <w:r w:rsidR="004F4AC2">
        <w:rPr>
          <w:rFonts w:ascii="Arial Narrow" w:hAnsi="Arial Narrow" w:cs="Arial"/>
          <w:bCs/>
          <w:color w:val="000000"/>
          <w:sz w:val="24"/>
          <w:szCs w:val="24"/>
        </w:rPr>
        <w:t>)</w:t>
      </w:r>
      <w:r>
        <w:rPr>
          <w:rFonts w:ascii="Arial Narrow" w:hAnsi="Arial Narrow" w:cs="Arial"/>
          <w:bCs/>
          <w:color w:val="000000"/>
          <w:sz w:val="24"/>
          <w:szCs w:val="24"/>
        </w:rPr>
        <w:t xml:space="preserve"> and </w:t>
      </w:r>
      <w:r w:rsidR="004F4AC2">
        <w:rPr>
          <w:rFonts w:ascii="Arial Narrow" w:hAnsi="Arial Narrow" w:cs="Arial"/>
          <w:bCs/>
          <w:color w:val="000000"/>
          <w:sz w:val="24"/>
          <w:szCs w:val="24"/>
        </w:rPr>
        <w:t>Forecast Pool Requirements (</w:t>
      </w:r>
      <w:r>
        <w:rPr>
          <w:rFonts w:ascii="Arial Narrow" w:hAnsi="Arial Narrow" w:cs="Arial"/>
          <w:bCs/>
          <w:color w:val="000000"/>
          <w:sz w:val="24"/>
          <w:szCs w:val="24"/>
        </w:rPr>
        <w:t>FPR</w:t>
      </w:r>
      <w:r w:rsidR="004F4AC2">
        <w:rPr>
          <w:rFonts w:ascii="Arial Narrow" w:hAnsi="Arial Narrow" w:cs="Arial"/>
          <w:bCs/>
          <w:color w:val="000000"/>
          <w:sz w:val="24"/>
          <w:szCs w:val="24"/>
        </w:rPr>
        <w:t>)</w:t>
      </w:r>
      <w:r>
        <w:rPr>
          <w:rFonts w:ascii="Arial Narrow" w:hAnsi="Arial Narrow" w:cs="Arial"/>
          <w:bCs/>
          <w:color w:val="000000"/>
          <w:sz w:val="24"/>
          <w:szCs w:val="24"/>
        </w:rPr>
        <w:t xml:space="preserve"> results for 2026/27 Delivery Year. </w:t>
      </w:r>
      <w:r w:rsidRPr="004F4AC2">
        <w:rPr>
          <w:rFonts w:ascii="Arial Narrow" w:hAnsi="Arial Narrow" w:cs="Arial"/>
          <w:b/>
          <w:bCs/>
          <w:color w:val="000000"/>
          <w:sz w:val="24"/>
          <w:szCs w:val="24"/>
        </w:rPr>
        <w:t xml:space="preserve">The committee will be </w:t>
      </w:r>
      <w:r w:rsidRPr="004F4AC2" w:rsidR="004F4AC2">
        <w:rPr>
          <w:rFonts w:ascii="Arial Narrow" w:hAnsi="Arial Narrow" w:cs="Arial"/>
          <w:b/>
          <w:bCs/>
          <w:color w:val="000000"/>
          <w:sz w:val="24"/>
          <w:szCs w:val="24"/>
        </w:rPr>
        <w:t>asked to</w:t>
      </w:r>
      <w:r w:rsidRPr="004F4AC2">
        <w:rPr>
          <w:rFonts w:ascii="Arial Narrow" w:hAnsi="Arial Narrow" w:cs="Arial"/>
          <w:b/>
          <w:bCs/>
          <w:color w:val="000000"/>
          <w:sz w:val="24"/>
          <w:szCs w:val="24"/>
        </w:rPr>
        <w:t xml:space="preserve"> </w:t>
      </w:r>
      <w:r w:rsidRPr="004F4AC2">
        <w:rPr>
          <w:rFonts w:ascii="Arial Narrow" w:hAnsi="Arial Narrow" w:cs="Arial"/>
          <w:b/>
          <w:bCs/>
          <w:color w:val="000000"/>
          <w:sz w:val="24"/>
          <w:szCs w:val="24"/>
        </w:rPr>
        <w:t>endorse</w:t>
      </w:r>
      <w:r w:rsidR="004F4AC2">
        <w:rPr>
          <w:rFonts w:ascii="Arial Narrow" w:hAnsi="Arial Narrow" w:cs="Arial"/>
          <w:b/>
          <w:bCs/>
          <w:color w:val="000000"/>
          <w:sz w:val="24"/>
          <w:szCs w:val="24"/>
        </w:rPr>
        <w:t xml:space="preserve"> </w:t>
      </w:r>
      <w:r w:rsidRPr="004F4AC2" w:rsidR="004F4AC2">
        <w:rPr>
          <w:rFonts w:ascii="Arial Narrow" w:hAnsi="Arial Narrow" w:cs="Arial"/>
          <w:b/>
          <w:bCs/>
          <w:color w:val="000000"/>
          <w:sz w:val="24"/>
          <w:szCs w:val="24"/>
        </w:rPr>
        <w:t>the IRM and FPR results</w:t>
      </w:r>
      <w:r w:rsidRPr="004F4AC2">
        <w:rPr>
          <w:rFonts w:ascii="Arial Narrow" w:hAnsi="Arial Narrow" w:cs="Arial"/>
          <w:b/>
          <w:bCs/>
          <w:color w:val="000000"/>
          <w:sz w:val="24"/>
          <w:szCs w:val="24"/>
        </w:rPr>
        <w:t xml:space="preserve"> upon f</w:t>
      </w:r>
      <w:r w:rsidRPr="004F4AC2">
        <w:rPr>
          <w:rFonts w:ascii="Arial Narrow" w:hAnsi="Arial Narrow" w:cs="Arial"/>
          <w:b/>
          <w:bCs/>
          <w:color w:val="000000"/>
          <w:sz w:val="24"/>
          <w:szCs w:val="24"/>
        </w:rPr>
        <w:t>irst read</w:t>
      </w:r>
      <w:r w:rsidRPr="004F4AC2">
        <w:rPr>
          <w:rFonts w:ascii="Arial Narrow" w:hAnsi="Arial Narrow" w:cs="Arial"/>
          <w:b/>
          <w:bCs/>
          <w:color w:val="000000"/>
          <w:sz w:val="24"/>
          <w:szCs w:val="24"/>
        </w:rPr>
        <w:t xml:space="preserve"> at </w:t>
      </w:r>
      <w:r w:rsidRPr="004F4AC2" w:rsidR="004F4AC2">
        <w:rPr>
          <w:rFonts w:ascii="Arial Narrow" w:hAnsi="Arial Narrow" w:cs="Arial"/>
          <w:b/>
          <w:bCs/>
          <w:color w:val="000000"/>
          <w:sz w:val="24"/>
          <w:szCs w:val="24"/>
        </w:rPr>
        <w:t>this</w:t>
      </w:r>
      <w:r w:rsidRPr="004F4AC2">
        <w:rPr>
          <w:rFonts w:ascii="Arial Narrow" w:hAnsi="Arial Narrow" w:cs="Arial"/>
          <w:b/>
          <w:bCs/>
          <w:color w:val="000000"/>
          <w:sz w:val="24"/>
          <w:szCs w:val="24"/>
        </w:rPr>
        <w:t xml:space="preserve"> meeting.</w:t>
      </w:r>
    </w:p>
    <w:p w:rsidR="00805B83" w:rsidRPr="00805B83" w:rsidP="00805B83" w14:paraId="20658AD3" w14:textId="77777777">
      <w:pPr>
        <w:pStyle w:val="ListParagraph"/>
        <w:ind w:left="360"/>
        <w:rPr>
          <w:rFonts w:ascii="Arial Narrow" w:hAnsi="Arial Narrow" w:cs="Arial"/>
          <w:bCs/>
          <w:color w:val="000000"/>
          <w:sz w:val="24"/>
          <w:szCs w:val="24"/>
        </w:rPr>
      </w:pPr>
    </w:p>
    <w:p w:rsidR="00094B0C" w:rsidRPr="007C6862" w:rsidP="007C6862" w14:paraId="40855D82" w14:textId="4EF7354B">
      <w:pPr>
        <w:pStyle w:val="PrimaryHeading"/>
        <w:tabs>
          <w:tab w:val="left" w:pos="6602"/>
        </w:tabs>
        <w:rPr>
          <w:color w:val="auto"/>
        </w:rPr>
      </w:pPr>
      <w:r>
        <w:t>Working Items</w:t>
      </w:r>
      <w:r w:rsidR="0090141D">
        <w:t xml:space="preserve"> (10:0</w:t>
      </w:r>
      <w:r w:rsidR="00143F71">
        <w:t>0</w:t>
      </w:r>
      <w:r w:rsidR="00D15409">
        <w:t xml:space="preserve"> </w:t>
      </w:r>
      <w:r w:rsidR="007639BF">
        <w:t>-</w:t>
      </w:r>
      <w:r w:rsidR="00D15409">
        <w:t xml:space="preserve"> 1</w:t>
      </w:r>
      <w:r w:rsidR="0090141D">
        <w:t>2:0</w:t>
      </w:r>
      <w:r w:rsidR="00D15409">
        <w:t>0</w:t>
      </w:r>
      <w:r w:rsidR="007639BF">
        <w:t>)</w:t>
      </w:r>
      <w:r w:rsidRPr="00A47D1C" w:rsidR="00531518">
        <w:rPr>
          <w:color w:val="auto"/>
        </w:rPr>
        <w:tab/>
      </w:r>
    </w:p>
    <w:p w:rsidR="007639BF" w:rsidP="007639BF" w14:paraId="681F8D1F" w14:textId="77777777">
      <w:pPr>
        <w:pStyle w:val="ListParagraph"/>
        <w:ind w:left="360"/>
        <w:rPr>
          <w:rFonts w:ascii="Arial Narrow" w:hAnsi="Arial Narrow" w:cs="Arial"/>
          <w:bCs/>
          <w:color w:val="000000"/>
          <w:sz w:val="24"/>
          <w:szCs w:val="24"/>
          <w:u w:val="single"/>
        </w:rPr>
      </w:pPr>
    </w:p>
    <w:p w:rsidR="00EF23C9" w:rsidRPr="00EF23C9" w:rsidP="00EF23C9" w14:paraId="6C0995DC" w14:textId="4F726D06">
      <w:pPr>
        <w:pStyle w:val="ListParagraph"/>
        <w:numPr>
          <w:ilvl w:val="0"/>
          <w:numId w:val="3"/>
        </w:numPr>
        <w:rPr>
          <w:rFonts w:ascii="Arial Narrow" w:hAnsi="Arial Narrow"/>
          <w:sz w:val="24"/>
          <w:szCs w:val="24"/>
          <w:u w:val="single"/>
        </w:rPr>
      </w:pPr>
      <w:r w:rsidRPr="00EF23C9">
        <w:rPr>
          <w:rFonts w:ascii="Arial Narrow" w:hAnsi="Arial Narrow"/>
          <w:sz w:val="24"/>
          <w:szCs w:val="24"/>
          <w:u w:val="single"/>
        </w:rPr>
        <w:t>Enhancing Capacity Interconnection Rights (CIR) Transfer Efficiency</w:t>
      </w:r>
    </w:p>
    <w:p w:rsidR="00EF23C9" w:rsidRPr="00EF23C9" w:rsidP="00EF23C9" w14:paraId="73CD5B30" w14:textId="77777777">
      <w:pPr>
        <w:pStyle w:val="ListParagraph"/>
        <w:ind w:left="360"/>
        <w:rPr>
          <w:rFonts w:ascii="Arial Narrow" w:hAnsi="Arial Narrow"/>
          <w:u w:val="single"/>
        </w:rPr>
      </w:pPr>
    </w:p>
    <w:p w:rsidR="00976ACB" w:rsidP="00B20375" w14:paraId="12283D03" w14:textId="0BDB73D7">
      <w:pPr>
        <w:pStyle w:val="ListParagraph"/>
        <w:numPr>
          <w:ilvl w:val="0"/>
          <w:numId w:val="32"/>
        </w:numPr>
        <w:rPr>
          <w:rFonts w:ascii="Arial Narrow" w:hAnsi="Arial Narrow"/>
        </w:rPr>
      </w:pPr>
      <w:r>
        <w:rPr>
          <w:rFonts w:ascii="Arial Narrow" w:hAnsi="Arial Narrow"/>
        </w:rPr>
        <w:t>Gabriella Hudis</w:t>
      </w:r>
      <w:bookmarkStart w:id="0" w:name="_GoBack"/>
      <w:bookmarkEnd w:id="0"/>
      <w:r w:rsidRPr="002C029B" w:rsidR="00171858">
        <w:rPr>
          <w:rFonts w:ascii="Arial Narrow" w:hAnsi="Arial Narrow"/>
        </w:rPr>
        <w:t xml:space="preserve">, </w:t>
      </w:r>
      <w:r>
        <w:rPr>
          <w:rFonts w:ascii="Arial Narrow" w:hAnsi="Arial Narrow"/>
        </w:rPr>
        <w:t>Gabel Associates</w:t>
      </w:r>
      <w:r w:rsidRPr="002C029B" w:rsidR="00171858">
        <w:rPr>
          <w:rFonts w:ascii="Arial Narrow" w:hAnsi="Arial Narrow"/>
        </w:rPr>
        <w:t xml:space="preserve">, will present a proposal package on behalf of </w:t>
      </w:r>
      <w:r>
        <w:rPr>
          <w:rFonts w:ascii="Arial Narrow" w:hAnsi="Arial Narrow"/>
        </w:rPr>
        <w:t>Gabel</w:t>
      </w:r>
      <w:r w:rsidRPr="002C029B" w:rsidR="00D306A6">
        <w:rPr>
          <w:rFonts w:ascii="Arial Narrow" w:hAnsi="Arial Narrow"/>
        </w:rPr>
        <w:t>.</w:t>
      </w:r>
    </w:p>
    <w:p w:rsidR="00B20375" w:rsidRPr="00B20375" w:rsidP="00B20375" w14:paraId="0DC93C17" w14:textId="77777777">
      <w:pPr>
        <w:pStyle w:val="ListParagraph"/>
        <w:rPr>
          <w:rFonts w:ascii="Arial Narrow" w:hAnsi="Arial Narrow"/>
        </w:rPr>
      </w:pPr>
    </w:p>
    <w:p w:rsidR="00C84569" w:rsidRPr="00503EE8" w:rsidP="00B20375" w14:paraId="7D665EE1" w14:textId="140C4461">
      <w:pPr>
        <w:pStyle w:val="ListParagraph"/>
        <w:numPr>
          <w:ilvl w:val="0"/>
          <w:numId w:val="32"/>
        </w:numPr>
        <w:rPr>
          <w:rFonts w:ascii="Arial Narrow" w:hAnsi="Arial Narrow"/>
        </w:rPr>
      </w:pPr>
      <w:r w:rsidRPr="00503EE8">
        <w:rPr>
          <w:rFonts w:ascii="Arial Narrow" w:hAnsi="Arial Narrow"/>
        </w:rPr>
        <w:t>Joe Bowring</w:t>
      </w:r>
      <w:r w:rsidRPr="00503EE8" w:rsidR="00F412C2">
        <w:rPr>
          <w:rFonts w:ascii="Arial Narrow" w:hAnsi="Arial Narrow"/>
        </w:rPr>
        <w:t>, IMM, will present a proposal package on behalf of IMM.</w:t>
      </w:r>
    </w:p>
    <w:p w:rsidR="00CF128E" w:rsidRPr="00503EE8" w:rsidP="00CF128E" w14:paraId="2CFEF638" w14:textId="77777777">
      <w:pPr>
        <w:pStyle w:val="ListParagraph"/>
        <w:rPr>
          <w:rFonts w:ascii="Arial Narrow" w:hAnsi="Arial Narrow"/>
        </w:rPr>
      </w:pPr>
    </w:p>
    <w:p w:rsidR="00C84569" w:rsidRPr="00C84569" w:rsidP="00B20375" w14:paraId="664A9C83" w14:textId="3D3130AC">
      <w:pPr>
        <w:pStyle w:val="ListParagraph"/>
        <w:numPr>
          <w:ilvl w:val="0"/>
          <w:numId w:val="32"/>
        </w:numPr>
        <w:rPr>
          <w:rFonts w:ascii="Arial Narrow" w:hAnsi="Arial Narrow"/>
        </w:rPr>
      </w:pPr>
      <w:r w:rsidRPr="00C84569">
        <w:rPr>
          <w:rFonts w:ascii="Arial Narrow" w:hAnsi="Arial Narrow"/>
        </w:rPr>
        <w:t>Grant Glazer</w:t>
      </w:r>
      <w:r>
        <w:rPr>
          <w:rFonts w:ascii="Arial Narrow" w:hAnsi="Arial Narrow"/>
        </w:rPr>
        <w:t>,</w:t>
      </w:r>
      <w:r w:rsidRPr="00C84569">
        <w:rPr>
          <w:rFonts w:ascii="Arial Narrow" w:hAnsi="Arial Narrow"/>
        </w:rPr>
        <w:t xml:space="preserve"> </w:t>
      </w:r>
      <w:r w:rsidRPr="00C84569">
        <w:rPr>
          <w:rFonts w:ascii="Arial Narrow" w:hAnsi="Arial Narrow"/>
        </w:rPr>
        <w:t>MN8</w:t>
      </w:r>
      <w:r>
        <w:rPr>
          <w:rFonts w:ascii="Arial Narrow" w:hAnsi="Arial Narrow"/>
        </w:rPr>
        <w:t xml:space="preserve"> Energy</w:t>
      </w:r>
      <w:r w:rsidR="00673B96">
        <w:rPr>
          <w:rFonts w:ascii="Arial Narrow" w:hAnsi="Arial Narrow"/>
        </w:rPr>
        <w:t>, will present a proposal package on behalf of MN8 Energy.</w:t>
      </w:r>
    </w:p>
    <w:p w:rsidR="00C84569" w:rsidRPr="00C84569" w:rsidP="00C84569" w14:paraId="57F2809D" w14:textId="77777777">
      <w:pPr>
        <w:pStyle w:val="ListParagraph"/>
        <w:rPr>
          <w:rFonts w:ascii="Arial Narrow" w:hAnsi="Arial Narrow"/>
        </w:rPr>
      </w:pPr>
    </w:p>
    <w:p w:rsidR="00CF128E" w:rsidRPr="00673B96" w:rsidP="00CF128E" w14:paraId="613D84DE" w14:textId="14D7D217">
      <w:pPr>
        <w:pStyle w:val="ListParagraph"/>
        <w:numPr>
          <w:ilvl w:val="0"/>
          <w:numId w:val="32"/>
        </w:numPr>
        <w:rPr>
          <w:rFonts w:ascii="Arial Narrow" w:hAnsi="Arial Narrow"/>
        </w:rPr>
      </w:pPr>
      <w:r w:rsidRPr="00673B96">
        <w:rPr>
          <w:rFonts w:ascii="Arial Narrow" w:hAnsi="Arial Narrow"/>
        </w:rPr>
        <w:t>Ed Franks</w:t>
      </w:r>
      <w:r w:rsidRPr="00673B96" w:rsidR="00F412C2">
        <w:rPr>
          <w:rFonts w:ascii="Arial Narrow" w:hAnsi="Arial Narrow"/>
        </w:rPr>
        <w:t xml:space="preserve">, </w:t>
      </w:r>
      <w:r w:rsidRPr="00673B96">
        <w:rPr>
          <w:rFonts w:ascii="Arial Narrow" w:hAnsi="Arial Narrow"/>
        </w:rPr>
        <w:t>PJM, will present a proposal package on behalf of PJM.</w:t>
      </w:r>
    </w:p>
    <w:p w:rsidR="00C84569" w:rsidRPr="00C84569" w:rsidP="00CF128E" w14:paraId="39BAE7AB" w14:textId="73355CFF">
      <w:pPr>
        <w:pStyle w:val="ListParagraph"/>
        <w:ind w:left="1080"/>
        <w:rPr>
          <w:rFonts w:ascii="Arial Narrow" w:hAnsi="Arial Narrow"/>
          <w:sz w:val="20"/>
          <w:szCs w:val="20"/>
        </w:rPr>
      </w:pPr>
    </w:p>
    <w:p w:rsidR="00A749EB" w:rsidRPr="00A749EB" w:rsidP="007D7D4A" w14:paraId="53C7CEBD" w14:textId="2B4836CF">
      <w: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940692" w:rsidRPr="00E91E60" w:rsidP="00E91E60" w14:paraId="5D011C84" w14:textId="55E50D50">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37EDAD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E874270" w14:textId="77777777">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760C7E7A"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585D0C9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04B83FCB" w14:textId="77777777">
            <w:pPr>
              <w:pStyle w:val="AttendeesList"/>
              <w:rPr>
                <w:sz w:val="16"/>
              </w:rPr>
            </w:pPr>
            <w:r w:rsidRPr="007F21AD">
              <w:rPr>
                <w:sz w:val="16"/>
              </w:rPr>
              <w:t xml:space="preserve">Thursday,              </w:t>
            </w:r>
          </w:p>
          <w:p w:rsidR="0006550D" w:rsidRPr="007F21AD" w:rsidP="0006550D" w14:paraId="2B7400CD" w14:textId="77777777">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C4F78D7" w14:textId="77777777">
            <w:pPr>
              <w:pStyle w:val="AttendeesList"/>
              <w:rPr>
                <w:sz w:val="16"/>
              </w:rPr>
            </w:pPr>
            <w:r w:rsidRPr="007F21AD">
              <w:rPr>
                <w:sz w:val="16"/>
              </w:rPr>
              <w:t xml:space="preserve">Tuesday,              </w:t>
            </w:r>
          </w:p>
          <w:p w:rsidR="0006550D" w:rsidRPr="007F21AD" w:rsidP="0006550D" w14:paraId="2FDB84B5" w14:textId="77777777">
            <w:pPr>
              <w:pStyle w:val="AttendeesList"/>
              <w:rPr>
                <w:sz w:val="16"/>
              </w:rPr>
            </w:pPr>
            <w:r w:rsidRPr="007F21AD">
              <w:rPr>
                <w:sz w:val="16"/>
              </w:rPr>
              <w:t>July 30, 2024</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49F123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658AE88D"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1D084CE1"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27A1D8A" w14:textId="0E70A1B8">
            <w:pPr>
              <w:pStyle w:val="AttendeesList"/>
              <w:rPr>
                <w:sz w:val="16"/>
              </w:rPr>
            </w:pPr>
            <w:r>
              <w:rPr>
                <w:sz w:val="16"/>
              </w:rPr>
              <w:t>Wednesday</w:t>
            </w:r>
            <w:r w:rsidRPr="007F21AD">
              <w:rPr>
                <w:sz w:val="16"/>
              </w:rPr>
              <w:t xml:space="preserve">,              </w:t>
            </w:r>
          </w:p>
          <w:p w:rsidR="0006550D" w:rsidRPr="007F21AD" w:rsidP="0006550D" w14:paraId="01CC341E" w14:textId="782E1ADE">
            <w:pPr>
              <w:pStyle w:val="AttendeesList"/>
              <w:rPr>
                <w:sz w:val="16"/>
              </w:rPr>
            </w:pPr>
            <w:r>
              <w:rPr>
                <w:sz w:val="16"/>
              </w:rPr>
              <w:t>August 28</w:t>
            </w:r>
            <w:r w:rsidRPr="007F21AD">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1F8157A" w14:textId="77777777">
            <w:pPr>
              <w:pStyle w:val="AttendeesList"/>
              <w:rPr>
                <w:sz w:val="16"/>
              </w:rPr>
            </w:pPr>
            <w:r w:rsidRPr="007F21AD">
              <w:rPr>
                <w:sz w:val="16"/>
              </w:rPr>
              <w:t xml:space="preserve">Tuesday,              </w:t>
            </w:r>
          </w:p>
          <w:p w:rsidR="0006550D" w:rsidRPr="007F21AD" w:rsidP="0006550D" w14:paraId="755CB419" w14:textId="77777777">
            <w:pPr>
              <w:pStyle w:val="AttendeesList"/>
              <w:rPr>
                <w:sz w:val="16"/>
              </w:rPr>
            </w:pPr>
            <w:r w:rsidRPr="007F21AD">
              <w:rPr>
                <w:sz w:val="16"/>
              </w:rPr>
              <w:t>September 3,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557042B7"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4EBC4843" w14:textId="77777777">
            <w:pPr>
              <w:pStyle w:val="AttendeesList"/>
              <w:rPr>
                <w:sz w:val="16"/>
              </w:rPr>
            </w:pPr>
            <w:r w:rsidRPr="007F21AD">
              <w:rPr>
                <w:sz w:val="16"/>
              </w:rPr>
              <w:t xml:space="preserve">Thursday,              </w:t>
            </w:r>
          </w:p>
          <w:p w:rsidR="0006550D" w:rsidRPr="007F21AD" w:rsidP="0006550D"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3756FAA" w14:textId="77777777">
            <w:pPr>
              <w:pStyle w:val="AttendeesList"/>
              <w:rPr>
                <w:sz w:val="16"/>
              </w:rPr>
            </w:pPr>
            <w:r w:rsidRPr="007F21AD">
              <w:rPr>
                <w:sz w:val="16"/>
              </w:rPr>
              <w:t xml:space="preserve">Tuesday,              </w:t>
            </w:r>
          </w:p>
          <w:p w:rsidR="0006550D" w:rsidRPr="007F21AD" w:rsidP="0006550D"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29AD8E91" w14:textId="77777777">
            <w:pPr>
              <w:pStyle w:val="AttendeesList"/>
              <w:rPr>
                <w:sz w:val="16"/>
              </w:rPr>
            </w:pPr>
            <w:r w:rsidRPr="007F21AD">
              <w:rPr>
                <w:sz w:val="16"/>
              </w:rPr>
              <w:t xml:space="preserve">Thursday,              </w:t>
            </w:r>
          </w:p>
          <w:p w:rsidR="0006550D" w:rsidRPr="007F21AD" w:rsidP="0006550D"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62DA5D1E" w14:textId="77777777">
            <w:pPr>
              <w:pStyle w:val="AttendeesList"/>
              <w:rPr>
                <w:sz w:val="16"/>
              </w:rPr>
            </w:pPr>
            <w:r w:rsidRPr="007F21AD">
              <w:rPr>
                <w:sz w:val="16"/>
              </w:rPr>
              <w:t xml:space="preserve">Tuesday,              </w:t>
            </w:r>
          </w:p>
          <w:p w:rsidR="0006550D" w:rsidRPr="007F21AD" w:rsidP="0006550D"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06550D" w:rsidRPr="00453BFF" w:rsidP="0006550D"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06550D" w:rsidRPr="00453BFF" w:rsidP="0006550D"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2B97B96F" w14:textId="77777777">
            <w:pPr>
              <w:pStyle w:val="AttendeesList"/>
              <w:rPr>
                <w:sz w:val="16"/>
              </w:rPr>
            </w:pPr>
            <w:r w:rsidRPr="007F21AD">
              <w:rPr>
                <w:sz w:val="16"/>
              </w:rPr>
              <w:t xml:space="preserve">Thursday,              </w:t>
            </w:r>
          </w:p>
          <w:p w:rsidR="0006550D" w:rsidRPr="007F21AD" w:rsidP="0006550D"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06550D" w:rsidRPr="007F21AD" w:rsidP="0006550D" w14:paraId="1757076B" w14:textId="77777777">
            <w:pPr>
              <w:pStyle w:val="AttendeesList"/>
              <w:rPr>
                <w:sz w:val="16"/>
              </w:rPr>
            </w:pPr>
            <w:r w:rsidRPr="007F21AD">
              <w:rPr>
                <w:sz w:val="16"/>
              </w:rPr>
              <w:t xml:space="preserve">Tuesday,              </w:t>
            </w:r>
          </w:p>
          <w:p w:rsidR="0006550D" w:rsidRPr="007F21AD" w:rsidP="0006550D"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494DE59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7D4A">
      <w:rPr>
        <w:rStyle w:val="PageNumber"/>
        <w:noProof/>
      </w:rPr>
      <w:t>1</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1A3E3BC6">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42C50">
      <w:t>July</w:t>
    </w:r>
    <w:r w:rsidRPr="001A0128" w:rsidR="00B46221">
      <w:t xml:space="preserve"> </w:t>
    </w:r>
    <w:r w:rsidR="00642C50">
      <w:t>08</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9">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171A9"/>
    <w:multiLevelType w:val="multilevel"/>
    <w:tmpl w:val="3EA2357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7">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13"/>
  </w:num>
  <w:num w:numId="4">
    <w:abstractNumId w:val="2"/>
  </w:num>
  <w:num w:numId="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15"/>
  </w:num>
  <w:num w:numId="1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num>
  <w:num w:numId="26">
    <w:abstractNumId w:val="7"/>
  </w:num>
  <w:num w:numId="2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1"/>
  </w:num>
  <w:num w:numId="3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2AA8"/>
    <w:rsid w:val="000561B6"/>
    <w:rsid w:val="000572D8"/>
    <w:rsid w:val="00064457"/>
    <w:rsid w:val="0006550D"/>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6457"/>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C51"/>
    <w:rsid w:val="00111A44"/>
    <w:rsid w:val="00113042"/>
    <w:rsid w:val="001172ED"/>
    <w:rsid w:val="001223E9"/>
    <w:rsid w:val="00122780"/>
    <w:rsid w:val="00122F0E"/>
    <w:rsid w:val="001232C8"/>
    <w:rsid w:val="00124B5A"/>
    <w:rsid w:val="00125973"/>
    <w:rsid w:val="00127635"/>
    <w:rsid w:val="00127F47"/>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1CC"/>
    <w:rsid w:val="001E56D7"/>
    <w:rsid w:val="001E5A8F"/>
    <w:rsid w:val="001E5B9B"/>
    <w:rsid w:val="001E6560"/>
    <w:rsid w:val="001E664B"/>
    <w:rsid w:val="001F0541"/>
    <w:rsid w:val="001F097C"/>
    <w:rsid w:val="001F23F6"/>
    <w:rsid w:val="001F34BD"/>
    <w:rsid w:val="001F3B0E"/>
    <w:rsid w:val="001F55E6"/>
    <w:rsid w:val="00200312"/>
    <w:rsid w:val="00201E81"/>
    <w:rsid w:val="0020310C"/>
    <w:rsid w:val="002036F8"/>
    <w:rsid w:val="00203CC0"/>
    <w:rsid w:val="002044FC"/>
    <w:rsid w:val="002103D8"/>
    <w:rsid w:val="002147D8"/>
    <w:rsid w:val="00215190"/>
    <w:rsid w:val="002207D5"/>
    <w:rsid w:val="00221999"/>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EDF"/>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F98"/>
    <w:rsid w:val="002B3266"/>
    <w:rsid w:val="002B6DFC"/>
    <w:rsid w:val="002B713A"/>
    <w:rsid w:val="002C029B"/>
    <w:rsid w:val="002C0C17"/>
    <w:rsid w:val="002C12CA"/>
    <w:rsid w:val="002C1B2F"/>
    <w:rsid w:val="002C3E24"/>
    <w:rsid w:val="002C443A"/>
    <w:rsid w:val="002C4C0E"/>
    <w:rsid w:val="002C5E49"/>
    <w:rsid w:val="002C6D5E"/>
    <w:rsid w:val="002D023C"/>
    <w:rsid w:val="002D495E"/>
    <w:rsid w:val="002D6355"/>
    <w:rsid w:val="002D7AC9"/>
    <w:rsid w:val="002E1DB3"/>
    <w:rsid w:val="002E55F8"/>
    <w:rsid w:val="002E5D6D"/>
    <w:rsid w:val="002E7D1F"/>
    <w:rsid w:val="002F4050"/>
    <w:rsid w:val="002F4CC9"/>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4C9F"/>
    <w:rsid w:val="003579A5"/>
    <w:rsid w:val="0036054A"/>
    <w:rsid w:val="00360B3E"/>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4443"/>
    <w:rsid w:val="003F56DD"/>
    <w:rsid w:val="003F658A"/>
    <w:rsid w:val="003F65A9"/>
    <w:rsid w:val="003F7AE6"/>
    <w:rsid w:val="00400D29"/>
    <w:rsid w:val="00401352"/>
    <w:rsid w:val="0040226B"/>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3B1B"/>
    <w:rsid w:val="00484D1C"/>
    <w:rsid w:val="004852B7"/>
    <w:rsid w:val="00486536"/>
    <w:rsid w:val="00491490"/>
    <w:rsid w:val="00491A3A"/>
    <w:rsid w:val="00491C65"/>
    <w:rsid w:val="00493F97"/>
    <w:rsid w:val="0049402E"/>
    <w:rsid w:val="00495E2A"/>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F95"/>
    <w:rsid w:val="004E7B95"/>
    <w:rsid w:val="004F0781"/>
    <w:rsid w:val="004F2A59"/>
    <w:rsid w:val="004F2B2A"/>
    <w:rsid w:val="004F4AC2"/>
    <w:rsid w:val="00501869"/>
    <w:rsid w:val="00502459"/>
    <w:rsid w:val="005027CA"/>
    <w:rsid w:val="005028F4"/>
    <w:rsid w:val="00503E2E"/>
    <w:rsid w:val="00503EE8"/>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244"/>
    <w:rsid w:val="00531518"/>
    <w:rsid w:val="00531FD7"/>
    <w:rsid w:val="00532133"/>
    <w:rsid w:val="00532830"/>
    <w:rsid w:val="0053406E"/>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0F62"/>
    <w:rsid w:val="00585473"/>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BE5"/>
    <w:rsid w:val="005B1C91"/>
    <w:rsid w:val="005B303A"/>
    <w:rsid w:val="005B3832"/>
    <w:rsid w:val="005B4E3F"/>
    <w:rsid w:val="005B5862"/>
    <w:rsid w:val="005B6EE1"/>
    <w:rsid w:val="005B7D63"/>
    <w:rsid w:val="005C0809"/>
    <w:rsid w:val="005C0CCD"/>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370D"/>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70178"/>
    <w:rsid w:val="00670225"/>
    <w:rsid w:val="00670903"/>
    <w:rsid w:val="006710C2"/>
    <w:rsid w:val="006720A4"/>
    <w:rsid w:val="00673B96"/>
    <w:rsid w:val="00674D23"/>
    <w:rsid w:val="00676811"/>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0A22"/>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C5367"/>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5EE6"/>
    <w:rsid w:val="007D6D76"/>
    <w:rsid w:val="007D766D"/>
    <w:rsid w:val="007D7D4A"/>
    <w:rsid w:val="007E1802"/>
    <w:rsid w:val="007E3DCD"/>
    <w:rsid w:val="007E668F"/>
    <w:rsid w:val="007E6D90"/>
    <w:rsid w:val="007E765B"/>
    <w:rsid w:val="007F0BD3"/>
    <w:rsid w:val="007F1961"/>
    <w:rsid w:val="007F21AD"/>
    <w:rsid w:val="007F5361"/>
    <w:rsid w:val="007F6440"/>
    <w:rsid w:val="007F7218"/>
    <w:rsid w:val="00800256"/>
    <w:rsid w:val="0080039F"/>
    <w:rsid w:val="00800B8F"/>
    <w:rsid w:val="00801219"/>
    <w:rsid w:val="0080216A"/>
    <w:rsid w:val="0080325D"/>
    <w:rsid w:val="00803292"/>
    <w:rsid w:val="008033E7"/>
    <w:rsid w:val="00805180"/>
    <w:rsid w:val="00805B83"/>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19D"/>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774C"/>
    <w:rsid w:val="00990C80"/>
    <w:rsid w:val="00990E02"/>
    <w:rsid w:val="00991837"/>
    <w:rsid w:val="00991F55"/>
    <w:rsid w:val="00993167"/>
    <w:rsid w:val="00994430"/>
    <w:rsid w:val="00994A1D"/>
    <w:rsid w:val="0099545E"/>
    <w:rsid w:val="00995A9E"/>
    <w:rsid w:val="00997C5C"/>
    <w:rsid w:val="009A0E60"/>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375"/>
    <w:rsid w:val="00B207EA"/>
    <w:rsid w:val="00B2095A"/>
    <w:rsid w:val="00B20FA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7E95"/>
    <w:rsid w:val="00C105A2"/>
    <w:rsid w:val="00C10A93"/>
    <w:rsid w:val="00C10D35"/>
    <w:rsid w:val="00C11970"/>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6ACA"/>
    <w:rsid w:val="00C41FFA"/>
    <w:rsid w:val="00C439EC"/>
    <w:rsid w:val="00C43A57"/>
    <w:rsid w:val="00C450A7"/>
    <w:rsid w:val="00C47BEA"/>
    <w:rsid w:val="00C47E74"/>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28E"/>
    <w:rsid w:val="00CF15F6"/>
    <w:rsid w:val="00CF4818"/>
    <w:rsid w:val="00CF70B1"/>
    <w:rsid w:val="00D0088D"/>
    <w:rsid w:val="00D00EFA"/>
    <w:rsid w:val="00D00F9A"/>
    <w:rsid w:val="00D01FF1"/>
    <w:rsid w:val="00D020FA"/>
    <w:rsid w:val="00D02505"/>
    <w:rsid w:val="00D02D36"/>
    <w:rsid w:val="00D05108"/>
    <w:rsid w:val="00D07764"/>
    <w:rsid w:val="00D07FA9"/>
    <w:rsid w:val="00D07FB9"/>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9BA"/>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215A"/>
    <w:rsid w:val="00DC21A9"/>
    <w:rsid w:val="00DC24D1"/>
    <w:rsid w:val="00DC3666"/>
    <w:rsid w:val="00DC5B06"/>
    <w:rsid w:val="00DC712D"/>
    <w:rsid w:val="00DC78BA"/>
    <w:rsid w:val="00DD0F4A"/>
    <w:rsid w:val="00DD2DA5"/>
    <w:rsid w:val="00DD3B22"/>
    <w:rsid w:val="00DD475E"/>
    <w:rsid w:val="00DD4875"/>
    <w:rsid w:val="00DD584C"/>
    <w:rsid w:val="00DD6675"/>
    <w:rsid w:val="00DD6AEF"/>
    <w:rsid w:val="00DD7858"/>
    <w:rsid w:val="00DD7ECB"/>
    <w:rsid w:val="00DE0845"/>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A7C"/>
    <w:rsid w:val="00ED6F60"/>
    <w:rsid w:val="00EE06E6"/>
    <w:rsid w:val="00EE080A"/>
    <w:rsid w:val="00EE1AF0"/>
    <w:rsid w:val="00EE1E41"/>
    <w:rsid w:val="00EE5E94"/>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2922"/>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2C2"/>
    <w:rsid w:val="00F4140C"/>
    <w:rsid w:val="00F4190F"/>
    <w:rsid w:val="00F45386"/>
    <w:rsid w:val="00F454A6"/>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5FF"/>
    <w:rsid w:val="00FC664C"/>
    <w:rsid w:val="00FD0509"/>
    <w:rsid w:val="00FD0C22"/>
    <w:rsid w:val="00FD271E"/>
    <w:rsid w:val="00FD5B91"/>
    <w:rsid w:val="00FD646E"/>
    <w:rsid w:val="00FD6E74"/>
    <w:rsid w:val="00FD7F0B"/>
    <w:rsid w:val="00FE0BD6"/>
    <w:rsid w:val="00FE0EC3"/>
    <w:rsid w:val="00FE31A3"/>
    <w:rsid w:val="00FE34B5"/>
    <w:rsid w:val="00FE5929"/>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B474-4BD2-4097-A79C-FAF4ACE1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