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C1809" w:rsidRDefault="00434BE5" w:rsidP="000917ED">
      <w:pPr>
        <w:pStyle w:val="MeetingDetails"/>
      </w:pPr>
      <w:bookmarkStart w:id="0" w:name="_GoBack"/>
      <w:bookmarkEnd w:id="0"/>
      <w:r w:rsidRPr="001B14DD">
        <w:t>Mar</w:t>
      </w:r>
      <w:r w:rsidRPr="001C1809">
        <w:t>kets and Reliability Committee</w:t>
      </w:r>
    </w:p>
    <w:p w14:paraId="789257D0" w14:textId="77777777" w:rsidR="00467899" w:rsidRPr="001C1809" w:rsidRDefault="006B6177" w:rsidP="00467899">
      <w:pPr>
        <w:pStyle w:val="MeetingDetails"/>
      </w:pPr>
      <w:r w:rsidRPr="001C1809">
        <w:t>The Chase Center on the Riverfront, Wilmington, DE</w:t>
      </w:r>
    </w:p>
    <w:p w14:paraId="213FCCB0" w14:textId="73758A5B" w:rsidR="000917ED" w:rsidRPr="001C1809" w:rsidRDefault="009F7BD8" w:rsidP="000917ED">
      <w:pPr>
        <w:pStyle w:val="MeetingDetails"/>
      </w:pPr>
      <w:r>
        <w:t>July 27</w:t>
      </w:r>
      <w:r w:rsidR="004C48FB" w:rsidRPr="001C1809">
        <w:t>, 2017</w:t>
      </w:r>
    </w:p>
    <w:p w14:paraId="279C34CF" w14:textId="7DFEB64F" w:rsidR="00766D3B" w:rsidRPr="001C1809" w:rsidRDefault="00434BE5" w:rsidP="000917ED">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872CEE" w:rsidRPr="001C1809">
        <w:t>12:</w:t>
      </w:r>
      <w:r w:rsidR="00071215">
        <w:t>15</w:t>
      </w:r>
      <w:r w:rsidR="007E62ED" w:rsidRPr="001C1809">
        <w:t xml:space="preserve"> </w:t>
      </w:r>
      <w:r w:rsidR="00B51ED6" w:rsidRPr="001C1809">
        <w:t>p.m.</w:t>
      </w:r>
      <w:r w:rsidR="000917ED" w:rsidRPr="001C1809">
        <w:t xml:space="preserve"> EPT</w:t>
      </w:r>
    </w:p>
    <w:p w14:paraId="2EA2BDDF" w14:textId="77777777" w:rsidR="00B62597" w:rsidRPr="001C1809"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14:paraId="1B198746" w14:textId="77777777" w:rsidR="00B62597" w:rsidRPr="001C1809" w:rsidRDefault="000917ED" w:rsidP="006E4EC3">
      <w:pPr>
        <w:pStyle w:val="IndTextS"/>
        <w:widowControl w:val="0"/>
        <w:ind w:left="360"/>
        <w:rPr>
          <w:szCs w:val="24"/>
        </w:rPr>
      </w:pPr>
      <w:r w:rsidRPr="001C1809">
        <w:rPr>
          <w:szCs w:val="24"/>
        </w:rPr>
        <w:t>Welcome, announcements and Anti-trust and Code of Conduct announcement – Mr. Dave Anders</w:t>
      </w:r>
    </w:p>
    <w:p w14:paraId="3D673CCE" w14:textId="3178C6F4"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A552B7" w:rsidRPr="001C1809">
        <w:t>1</w:t>
      </w:r>
      <w:r w:rsidR="00284512" w:rsidRPr="001C1809">
        <w:t>0</w:t>
      </w:r>
      <w:r w:rsidR="00A552B7" w:rsidRPr="001C1809">
        <w:t>:</w:t>
      </w:r>
      <w:r w:rsidR="00AA4867">
        <w:t>30</w:t>
      </w:r>
      <w:r w:rsidR="000917ED" w:rsidRPr="001C1809">
        <w:t>)</w:t>
      </w:r>
    </w:p>
    <w:p w14:paraId="3C948367" w14:textId="77777777" w:rsidR="00434BE5" w:rsidRPr="001C1809" w:rsidRDefault="00434BE5" w:rsidP="00EB14F2">
      <w:pPr>
        <w:pStyle w:val="SecondaryHeading-Numbered"/>
        <w:numPr>
          <w:ilvl w:val="0"/>
          <w:numId w:val="2"/>
        </w:numPr>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14:paraId="2881D4B8" w14:textId="4D6096EB" w:rsidR="00434BE5" w:rsidRPr="001C1809" w:rsidRDefault="00434BE5" w:rsidP="006E4EC3">
      <w:pPr>
        <w:pStyle w:val="IndTextS"/>
        <w:widowControl w:val="0"/>
        <w:ind w:left="360"/>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9F7BD8">
        <w:rPr>
          <w:szCs w:val="24"/>
        </w:rPr>
        <w:t>June 22</w:t>
      </w:r>
      <w:r w:rsidR="003C7573" w:rsidRPr="001C1809">
        <w:rPr>
          <w:szCs w:val="24"/>
        </w:rPr>
        <w:t>, 201</w:t>
      </w:r>
      <w:r w:rsidR="00A70CD4" w:rsidRPr="001C1809">
        <w:rPr>
          <w:szCs w:val="24"/>
        </w:rPr>
        <w:t>7</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14:paraId="17CA6991" w14:textId="1E08779B"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7636A6" w:rsidRPr="001C1809">
        <w:rPr>
          <w:b w:val="0"/>
          <w:u w:val="single"/>
        </w:rPr>
        <w:t>9:</w:t>
      </w:r>
      <w:r w:rsidR="00AA4867">
        <w:rPr>
          <w:b w:val="0"/>
          <w:u w:val="single"/>
        </w:rPr>
        <w:t>3</w:t>
      </w:r>
      <w:r w:rsidR="00A552B7" w:rsidRPr="001C1809">
        <w:rPr>
          <w:b w:val="0"/>
          <w:u w:val="single"/>
        </w:rPr>
        <w:t>0</w:t>
      </w:r>
      <w:r w:rsidRPr="001C1809">
        <w:rPr>
          <w:b w:val="0"/>
          <w:u w:val="single"/>
        </w:rPr>
        <w:t>)</w:t>
      </w:r>
    </w:p>
    <w:p w14:paraId="0A67EDAB" w14:textId="157ECE8E" w:rsidR="00D161E6" w:rsidRPr="001C1809" w:rsidRDefault="009F7BD8" w:rsidP="005058D3">
      <w:pPr>
        <w:pStyle w:val="IndTextS"/>
        <w:widowControl w:val="0"/>
        <w:numPr>
          <w:ilvl w:val="0"/>
          <w:numId w:val="3"/>
        </w:numPr>
        <w:spacing w:after="120"/>
        <w:ind w:left="720"/>
      </w:pPr>
      <w:r w:rsidRPr="001C1809">
        <w:rPr>
          <w:szCs w:val="24"/>
        </w:rPr>
        <w:t>Mr. Ryan Nice will review proposed revisions to Manual 01:  Control Center and Data Exchange Requirements</w:t>
      </w:r>
      <w:r w:rsidR="00F97371" w:rsidRPr="001C1809">
        <w:rPr>
          <w:szCs w:val="24"/>
        </w:rPr>
        <w:t xml:space="preserve">.  </w:t>
      </w:r>
      <w:r w:rsidR="00D161E6" w:rsidRPr="001C1809">
        <w:rPr>
          <w:b/>
        </w:rPr>
        <w:t>The committee will be asked to endorse these proposed revisions.</w:t>
      </w:r>
      <w:r w:rsidR="00D161E6" w:rsidRPr="001C1809">
        <w:t xml:space="preserve">  </w:t>
      </w:r>
    </w:p>
    <w:p w14:paraId="3D8E5114" w14:textId="0374A8E3" w:rsidR="00523CBD" w:rsidRPr="001C1809" w:rsidRDefault="009F7BD8" w:rsidP="009F7BD8">
      <w:pPr>
        <w:pStyle w:val="IndTextS"/>
        <w:widowControl w:val="0"/>
        <w:numPr>
          <w:ilvl w:val="0"/>
          <w:numId w:val="3"/>
        </w:numPr>
        <w:ind w:left="720"/>
      </w:pPr>
      <w:r w:rsidRPr="001C1809">
        <w:rPr>
          <w:szCs w:val="24"/>
        </w:rPr>
        <w:t xml:space="preserve">Ms. </w:t>
      </w:r>
      <w:r w:rsidR="00885FAB">
        <w:rPr>
          <w:szCs w:val="24"/>
        </w:rPr>
        <w:t>Lisa Morelli</w:t>
      </w:r>
      <w:r w:rsidRPr="001C1809">
        <w:rPr>
          <w:szCs w:val="24"/>
        </w:rPr>
        <w:t xml:space="preserve"> will present revisions to Manual 11: Energy &amp; Ancillary Services and Manual 18: PJM Capacity Market, for revisions associated with Capacity Performance Shortfall and Bonus MW calculations</w:t>
      </w:r>
      <w:r w:rsidR="00523CBD" w:rsidRPr="001C1809">
        <w:rPr>
          <w:szCs w:val="24"/>
        </w:rPr>
        <w:t xml:space="preserve">.  </w:t>
      </w:r>
      <w:r w:rsidR="00523CBD" w:rsidRPr="001C1809">
        <w:rPr>
          <w:b/>
        </w:rPr>
        <w:t>The committee will be asked to endorse these proposed revisions.</w:t>
      </w:r>
      <w:r w:rsidR="00523CBD" w:rsidRPr="001C1809">
        <w:t xml:space="preserve">  </w:t>
      </w:r>
    </w:p>
    <w:p w14:paraId="1824C66F" w14:textId="58CB86DA" w:rsidR="00F33B00" w:rsidRPr="001C1809" w:rsidRDefault="00F33B00" w:rsidP="00F33B00">
      <w:pPr>
        <w:pStyle w:val="SecondaryHeading-Numbered"/>
        <w:numPr>
          <w:ilvl w:val="0"/>
          <w:numId w:val="2"/>
        </w:numPr>
        <w:rPr>
          <w:b w:val="0"/>
          <w:u w:val="single"/>
        </w:rPr>
      </w:pPr>
      <w:r w:rsidRPr="001C1809">
        <w:rPr>
          <w:b w:val="0"/>
          <w:u w:val="single"/>
        </w:rPr>
        <w:t>Pseudo-tie Pro Forma (</w:t>
      </w:r>
      <w:r w:rsidR="00284512" w:rsidRPr="001C1809">
        <w:rPr>
          <w:b w:val="0"/>
          <w:u w:val="single"/>
        </w:rPr>
        <w:t>9:</w:t>
      </w:r>
      <w:r w:rsidR="00AA4867">
        <w:rPr>
          <w:b w:val="0"/>
          <w:u w:val="single"/>
        </w:rPr>
        <w:t>3</w:t>
      </w:r>
      <w:r w:rsidR="00284512" w:rsidRPr="001C1809">
        <w:rPr>
          <w:b w:val="0"/>
          <w:u w:val="single"/>
        </w:rPr>
        <w:t>0-10:</w:t>
      </w:r>
      <w:r w:rsidR="00AA4867">
        <w:rPr>
          <w:b w:val="0"/>
          <w:u w:val="single"/>
        </w:rPr>
        <w:t>00</w:t>
      </w:r>
      <w:r w:rsidRPr="001C1809">
        <w:rPr>
          <w:b w:val="0"/>
          <w:u w:val="single"/>
        </w:rPr>
        <w:t>)</w:t>
      </w:r>
    </w:p>
    <w:p w14:paraId="55DD3CC1" w14:textId="05835032" w:rsidR="00F33B00" w:rsidRPr="001C1809" w:rsidRDefault="00F33B00" w:rsidP="00F33B00">
      <w:pPr>
        <w:pStyle w:val="IndTextS"/>
        <w:widowControl w:val="0"/>
        <w:spacing w:after="120"/>
        <w:ind w:left="360"/>
        <w:rPr>
          <w:szCs w:val="24"/>
        </w:rPr>
      </w:pPr>
      <w:r w:rsidRPr="001C1809">
        <w:rPr>
          <w:szCs w:val="24"/>
        </w:rPr>
        <w:t xml:space="preserve">Ms. Jacqui Hugee will review pseudo-tie agreements and Tariff and </w:t>
      </w:r>
      <w:r w:rsidR="00D75C8A" w:rsidRPr="001C1809">
        <w:rPr>
          <w:szCs w:val="24"/>
        </w:rPr>
        <w:t xml:space="preserve">Operating Agreement (OA) </w:t>
      </w:r>
      <w:r w:rsidRPr="001C1809">
        <w:rPr>
          <w:szCs w:val="24"/>
        </w:rPr>
        <w:t xml:space="preserve">revisions shown below.  </w:t>
      </w:r>
      <w:r w:rsidRPr="001C1809">
        <w:rPr>
          <w:b/>
          <w:szCs w:val="24"/>
        </w:rPr>
        <w:t>The committee will be asked to endorse the proposed agreements and Tariff and OA revisions:</w:t>
      </w:r>
    </w:p>
    <w:p w14:paraId="2370AD4E" w14:textId="7086E1CB" w:rsidR="00F33B00" w:rsidRPr="001C1809" w:rsidRDefault="00F33B00" w:rsidP="00F33B00">
      <w:pPr>
        <w:pStyle w:val="IndTextS"/>
        <w:widowControl w:val="0"/>
        <w:numPr>
          <w:ilvl w:val="0"/>
          <w:numId w:val="11"/>
        </w:numPr>
        <w:spacing w:after="0"/>
        <w:rPr>
          <w:szCs w:val="24"/>
        </w:rPr>
      </w:pPr>
      <w:r w:rsidRPr="001C1809">
        <w:rPr>
          <w:szCs w:val="24"/>
        </w:rPr>
        <w:t>Pro forma pseudo-tie agreement</w:t>
      </w:r>
      <w:r w:rsidR="009F7BD8">
        <w:rPr>
          <w:szCs w:val="24"/>
        </w:rPr>
        <w:t>s</w:t>
      </w:r>
    </w:p>
    <w:p w14:paraId="34B5401C" w14:textId="77777777" w:rsidR="00F33B00" w:rsidRPr="001C1809" w:rsidRDefault="00F33B00" w:rsidP="00F33B00">
      <w:pPr>
        <w:pStyle w:val="IndTextS"/>
        <w:widowControl w:val="0"/>
        <w:numPr>
          <w:ilvl w:val="0"/>
          <w:numId w:val="11"/>
        </w:numPr>
        <w:spacing w:after="0"/>
        <w:rPr>
          <w:szCs w:val="24"/>
        </w:rPr>
      </w:pPr>
      <w:r w:rsidRPr="001C1809">
        <w:rPr>
          <w:szCs w:val="24"/>
        </w:rPr>
        <w:t>Pseudo-tie reimbursement agreement for pseudo-tie into PJM</w:t>
      </w:r>
    </w:p>
    <w:p w14:paraId="2869438C" w14:textId="0263CE08" w:rsidR="00F33B00" w:rsidRPr="00C112AB" w:rsidRDefault="00F33B00" w:rsidP="00C112AB">
      <w:pPr>
        <w:pStyle w:val="IndTextS"/>
        <w:widowControl w:val="0"/>
        <w:numPr>
          <w:ilvl w:val="0"/>
          <w:numId w:val="11"/>
        </w:numPr>
        <w:rPr>
          <w:szCs w:val="24"/>
        </w:rPr>
      </w:pPr>
      <w:r w:rsidRPr="00C112AB">
        <w:rPr>
          <w:szCs w:val="24"/>
        </w:rPr>
        <w:t xml:space="preserve">Associated Tariff and OA revisions </w:t>
      </w:r>
    </w:p>
    <w:p w14:paraId="1954CA07" w14:textId="580F0E07" w:rsidR="009F7BD8" w:rsidRPr="001C1809" w:rsidRDefault="009F7BD8" w:rsidP="009F7BD8">
      <w:pPr>
        <w:pStyle w:val="SecondaryHeading-Numbered"/>
        <w:numPr>
          <w:ilvl w:val="0"/>
          <w:numId w:val="2"/>
        </w:numPr>
        <w:rPr>
          <w:b w:val="0"/>
          <w:u w:val="single"/>
        </w:rPr>
      </w:pPr>
      <w:r w:rsidRPr="001C1809">
        <w:rPr>
          <w:b w:val="0"/>
          <w:u w:val="single"/>
        </w:rPr>
        <w:t>Governing Document Revisions to the Limitation on Claims (10:</w:t>
      </w:r>
      <w:r w:rsidR="00AA4867">
        <w:rPr>
          <w:b w:val="0"/>
          <w:u w:val="single"/>
        </w:rPr>
        <w:t>00</w:t>
      </w:r>
      <w:r w:rsidRPr="001C1809">
        <w:rPr>
          <w:b w:val="0"/>
          <w:u w:val="single"/>
        </w:rPr>
        <w:t>-1</w:t>
      </w:r>
      <w:r w:rsidR="00AA4867">
        <w:rPr>
          <w:b w:val="0"/>
          <w:u w:val="single"/>
        </w:rPr>
        <w:t>0</w:t>
      </w:r>
      <w:r w:rsidRPr="001C1809">
        <w:rPr>
          <w:b w:val="0"/>
          <w:u w:val="single"/>
        </w:rPr>
        <w:t>:</w:t>
      </w:r>
      <w:r w:rsidR="00AA4867">
        <w:rPr>
          <w:b w:val="0"/>
          <w:u w:val="single"/>
        </w:rPr>
        <w:t>1</w:t>
      </w:r>
      <w:r w:rsidRPr="001C1809">
        <w:rPr>
          <w:b w:val="0"/>
          <w:u w:val="single"/>
        </w:rPr>
        <w:t>0)</w:t>
      </w:r>
    </w:p>
    <w:p w14:paraId="64D72790" w14:textId="19A83AD3" w:rsidR="009F7BD8" w:rsidRDefault="009F7BD8" w:rsidP="009F7BD8">
      <w:pPr>
        <w:pStyle w:val="SecondaryHeading-Numbered"/>
        <w:spacing w:after="240"/>
        <w:ind w:left="360"/>
        <w:rPr>
          <w:b w:val="0"/>
          <w:szCs w:val="24"/>
        </w:rPr>
      </w:pPr>
      <w:r w:rsidRPr="001C1809">
        <w:rPr>
          <w:b w:val="0"/>
          <w:szCs w:val="24"/>
        </w:rPr>
        <w:t xml:space="preserve">Mr. Steven Shparber will present Tariff </w:t>
      </w:r>
      <w:r w:rsidRPr="00D75C8A">
        <w:rPr>
          <w:b w:val="0"/>
          <w:szCs w:val="24"/>
        </w:rPr>
        <w:t xml:space="preserve">and </w:t>
      </w:r>
      <w:r w:rsidR="00D75C8A" w:rsidRPr="00D75C8A">
        <w:rPr>
          <w:b w:val="0"/>
          <w:szCs w:val="24"/>
        </w:rPr>
        <w:t xml:space="preserve">OA </w:t>
      </w:r>
      <w:r w:rsidRPr="00D75C8A">
        <w:rPr>
          <w:b w:val="0"/>
          <w:szCs w:val="24"/>
        </w:rPr>
        <w:t>revisions</w:t>
      </w:r>
      <w:r w:rsidRPr="001C1809">
        <w:rPr>
          <w:b w:val="0"/>
          <w:szCs w:val="24"/>
        </w:rPr>
        <w:t xml:space="preserve"> related to the Limitation on Claims. </w:t>
      </w:r>
      <w:r w:rsidRPr="009F7BD8">
        <w:rPr>
          <w:szCs w:val="24"/>
        </w:rPr>
        <w:t>The committee will be asked to endorse the Tariff revisions.</w:t>
      </w:r>
    </w:p>
    <w:p w14:paraId="051D7F21" w14:textId="19149DDD" w:rsidR="009F7BD8" w:rsidRPr="001C1809" w:rsidRDefault="009F7BD8" w:rsidP="009F7BD8">
      <w:pPr>
        <w:pStyle w:val="SecondaryHeading-Numbered"/>
        <w:numPr>
          <w:ilvl w:val="0"/>
          <w:numId w:val="2"/>
        </w:numPr>
        <w:rPr>
          <w:b w:val="0"/>
          <w:u w:val="single"/>
        </w:rPr>
      </w:pPr>
      <w:r w:rsidRPr="001C1809">
        <w:rPr>
          <w:b w:val="0"/>
          <w:u w:val="single"/>
        </w:rPr>
        <w:t>PJM M14B and PJM Operating Agreement Updates – TEAC Redesign (1</w:t>
      </w:r>
      <w:r w:rsidR="00AA4867">
        <w:rPr>
          <w:b w:val="0"/>
          <w:u w:val="single"/>
        </w:rPr>
        <w:t>0</w:t>
      </w:r>
      <w:r w:rsidRPr="001C1809">
        <w:rPr>
          <w:b w:val="0"/>
          <w:u w:val="single"/>
        </w:rPr>
        <w:t>:</w:t>
      </w:r>
      <w:r w:rsidR="00AA4867">
        <w:rPr>
          <w:b w:val="0"/>
          <w:u w:val="single"/>
        </w:rPr>
        <w:t>1</w:t>
      </w:r>
      <w:r w:rsidRPr="001C1809">
        <w:rPr>
          <w:b w:val="0"/>
          <w:u w:val="single"/>
        </w:rPr>
        <w:t>0-1</w:t>
      </w:r>
      <w:r w:rsidR="00AA4867">
        <w:rPr>
          <w:b w:val="0"/>
          <w:u w:val="single"/>
        </w:rPr>
        <w:t>0</w:t>
      </w:r>
      <w:r w:rsidRPr="001C1809">
        <w:rPr>
          <w:b w:val="0"/>
          <w:u w:val="single"/>
        </w:rPr>
        <w:t>:</w:t>
      </w:r>
      <w:r w:rsidR="00AA4867">
        <w:rPr>
          <w:b w:val="0"/>
          <w:u w:val="single"/>
        </w:rPr>
        <w:t>30</w:t>
      </w:r>
      <w:r w:rsidRPr="001C1809">
        <w:rPr>
          <w:b w:val="0"/>
          <w:u w:val="single"/>
        </w:rPr>
        <w:t>)</w:t>
      </w:r>
    </w:p>
    <w:p w14:paraId="57A2CE9B" w14:textId="0E7055D8" w:rsidR="009F7BD8" w:rsidRPr="001C1809" w:rsidRDefault="009F7BD8" w:rsidP="009F7BD8">
      <w:pPr>
        <w:pStyle w:val="SecondaryHeading-Numbered"/>
        <w:spacing w:after="240"/>
        <w:ind w:left="360"/>
        <w:rPr>
          <w:b w:val="0"/>
          <w:szCs w:val="24"/>
        </w:rPr>
      </w:pPr>
      <w:r w:rsidRPr="001C1809">
        <w:rPr>
          <w:b w:val="0"/>
          <w:szCs w:val="24"/>
        </w:rPr>
        <w:t xml:space="preserve">Ms. </w:t>
      </w:r>
      <w:r w:rsidR="00D45111">
        <w:rPr>
          <w:b w:val="0"/>
          <w:szCs w:val="24"/>
        </w:rPr>
        <w:t>Melissa Maxwell</w:t>
      </w:r>
      <w:r w:rsidRPr="001C1809">
        <w:rPr>
          <w:b w:val="0"/>
          <w:szCs w:val="24"/>
        </w:rPr>
        <w:t xml:space="preserve"> will present updates to PJM Manual 14B: PJM Regional Transmission Process and the OA regarding the proposal window timeline.  </w:t>
      </w:r>
      <w:r w:rsidRPr="009F7BD8">
        <w:t>The committee will be asked to endorse these updates.</w:t>
      </w:r>
    </w:p>
    <w:p w14:paraId="2D15A1EB" w14:textId="77777777" w:rsidR="009F7BD8" w:rsidRDefault="009F7BD8" w:rsidP="009F7BD8">
      <w:pPr>
        <w:pStyle w:val="SecondaryHeading-Numbered"/>
        <w:spacing w:after="240"/>
        <w:ind w:left="360"/>
        <w:rPr>
          <w:b w:val="0"/>
          <w:szCs w:val="24"/>
        </w:rPr>
      </w:pPr>
    </w:p>
    <w:p w14:paraId="31F18FB6" w14:textId="77777777" w:rsidR="009F7BD8" w:rsidRPr="001C1809" w:rsidRDefault="009F7BD8" w:rsidP="009F7BD8">
      <w:pPr>
        <w:pStyle w:val="SecondaryHeading-Numbered"/>
        <w:spacing w:after="240"/>
        <w:ind w:left="360"/>
        <w:rPr>
          <w:b w:val="0"/>
          <w:szCs w:val="24"/>
        </w:rPr>
      </w:pPr>
    </w:p>
    <w:p w14:paraId="1E2C718E" w14:textId="1DD1239B" w:rsidR="006407C5" w:rsidRPr="001C1809" w:rsidRDefault="006407C5" w:rsidP="006407C5">
      <w:pPr>
        <w:pStyle w:val="PrimaryHeading"/>
      </w:pPr>
      <w:r w:rsidRPr="001C1809">
        <w:lastRenderedPageBreak/>
        <w:t>First Readings (</w:t>
      </w:r>
      <w:r w:rsidR="00A552B7" w:rsidRPr="001C1809">
        <w:t>1</w:t>
      </w:r>
      <w:r w:rsidR="00284512" w:rsidRPr="001C1809">
        <w:t>0</w:t>
      </w:r>
      <w:r w:rsidR="00A552B7" w:rsidRPr="001C1809">
        <w:t>:</w:t>
      </w:r>
      <w:r w:rsidR="00AA4867">
        <w:t>30</w:t>
      </w:r>
      <w:r w:rsidR="007636A6" w:rsidRPr="001C1809">
        <w:t>-</w:t>
      </w:r>
      <w:r w:rsidR="00AA4867">
        <w:t>1</w:t>
      </w:r>
      <w:r w:rsidR="00941958">
        <w:t>1</w:t>
      </w:r>
      <w:r w:rsidR="00AA4867">
        <w:t>:</w:t>
      </w:r>
      <w:r w:rsidR="00CC60E3">
        <w:t>3</w:t>
      </w:r>
      <w:r w:rsidR="00AA4867">
        <w:t>0</w:t>
      </w:r>
      <w:r w:rsidR="00DF108B" w:rsidRPr="001C1809">
        <w:t>)</w:t>
      </w:r>
    </w:p>
    <w:p w14:paraId="44762EBF" w14:textId="16278481" w:rsidR="00C34CF9" w:rsidRPr="001C1809" w:rsidRDefault="00C34CF9" w:rsidP="00C15B6A">
      <w:pPr>
        <w:pStyle w:val="SecondaryHeading-Numbered"/>
        <w:numPr>
          <w:ilvl w:val="0"/>
          <w:numId w:val="2"/>
        </w:numPr>
        <w:rPr>
          <w:b w:val="0"/>
          <w:u w:val="single"/>
        </w:rPr>
      </w:pPr>
      <w:r w:rsidRPr="001C1809">
        <w:rPr>
          <w:b w:val="0"/>
          <w:u w:val="single"/>
        </w:rPr>
        <w:t>Seasonal Capacity Resources</w:t>
      </w:r>
      <w:r w:rsidR="00761B16" w:rsidRPr="001C1809">
        <w:rPr>
          <w:b w:val="0"/>
          <w:u w:val="single"/>
        </w:rPr>
        <w:t xml:space="preserve"> (</w:t>
      </w:r>
      <w:r w:rsidR="00AA4867">
        <w:rPr>
          <w:b w:val="0"/>
          <w:u w:val="single"/>
        </w:rPr>
        <w:t>10:30-11:00</w:t>
      </w:r>
      <w:r w:rsidR="00761B16" w:rsidRPr="001C1809">
        <w:rPr>
          <w:b w:val="0"/>
          <w:u w:val="single"/>
        </w:rPr>
        <w:t>)</w:t>
      </w:r>
    </w:p>
    <w:p w14:paraId="6F3DBC02" w14:textId="29CEAA27" w:rsidR="008E0BEE" w:rsidRDefault="008E0BEE" w:rsidP="00CC60E3">
      <w:pPr>
        <w:pStyle w:val="IndTextS"/>
        <w:ind w:left="360"/>
      </w:pPr>
      <w:r>
        <w:t xml:space="preserve">Mr. Pete Langbein will present a problem/opportunity statement and issue charge regarding items related to non-capacity market participation by seasonal resources that were discussed in the SCRSTF, but not ultimately addressed in the enhanced aggregation proposal that was filed and approved by FERC. The committee will be asked to endorse the proposed problem statement </w:t>
      </w:r>
      <w:r w:rsidR="00CC60E3">
        <w:t xml:space="preserve">and issue charge </w:t>
      </w:r>
      <w:r>
        <w:t>at its next meeting.</w:t>
      </w:r>
    </w:p>
    <w:p w14:paraId="79D60C07" w14:textId="0D1F7F86" w:rsidR="00434BE5" w:rsidRPr="001C1809" w:rsidRDefault="00434BE5" w:rsidP="00C15B6A">
      <w:pPr>
        <w:pStyle w:val="SecondaryHeading-Numbered"/>
        <w:numPr>
          <w:ilvl w:val="0"/>
          <w:numId w:val="2"/>
        </w:numPr>
        <w:rPr>
          <w:b w:val="0"/>
          <w:u w:val="single"/>
        </w:rPr>
      </w:pPr>
      <w:r w:rsidRPr="001C1809">
        <w:rPr>
          <w:b w:val="0"/>
          <w:u w:val="single"/>
        </w:rPr>
        <w:t>PJM M</w:t>
      </w:r>
      <w:r w:rsidR="00C06580" w:rsidRPr="001C1809">
        <w:rPr>
          <w:b w:val="0"/>
          <w:u w:val="single"/>
        </w:rPr>
        <w:t>anuals</w:t>
      </w:r>
      <w:r w:rsidRPr="001C1809">
        <w:rPr>
          <w:b w:val="0"/>
          <w:u w:val="single"/>
        </w:rPr>
        <w:t xml:space="preserve"> (</w:t>
      </w:r>
      <w:r w:rsidR="00DF108B" w:rsidRPr="001C1809">
        <w:rPr>
          <w:b w:val="0"/>
          <w:u w:val="single"/>
        </w:rPr>
        <w:t>11:</w:t>
      </w:r>
      <w:r w:rsidR="00CC60E3">
        <w:rPr>
          <w:b w:val="0"/>
          <w:u w:val="single"/>
        </w:rPr>
        <w:t>0</w:t>
      </w:r>
      <w:r w:rsidR="00AA4867">
        <w:rPr>
          <w:b w:val="0"/>
          <w:u w:val="single"/>
        </w:rPr>
        <w:t>0</w:t>
      </w:r>
      <w:r w:rsidR="00DF108B" w:rsidRPr="001C1809">
        <w:rPr>
          <w:b w:val="0"/>
          <w:u w:val="single"/>
        </w:rPr>
        <w:t>-</w:t>
      </w:r>
      <w:r w:rsidR="00AA4867">
        <w:rPr>
          <w:b w:val="0"/>
          <w:u w:val="single"/>
        </w:rPr>
        <w:t>1</w:t>
      </w:r>
      <w:r w:rsidR="00941958">
        <w:rPr>
          <w:b w:val="0"/>
          <w:u w:val="single"/>
        </w:rPr>
        <w:t>1</w:t>
      </w:r>
      <w:r w:rsidR="00AA4867">
        <w:rPr>
          <w:b w:val="0"/>
          <w:u w:val="single"/>
        </w:rPr>
        <w:t>:</w:t>
      </w:r>
      <w:r w:rsidR="00CC60E3">
        <w:rPr>
          <w:b w:val="0"/>
          <w:u w:val="single"/>
        </w:rPr>
        <w:t>3</w:t>
      </w:r>
      <w:r w:rsidR="00AA4867">
        <w:rPr>
          <w:b w:val="0"/>
          <w:u w:val="single"/>
        </w:rPr>
        <w:t>0</w:t>
      </w:r>
      <w:r w:rsidR="00C375DF" w:rsidRPr="001C1809">
        <w:rPr>
          <w:b w:val="0"/>
          <w:u w:val="single"/>
        </w:rPr>
        <w:t>)</w:t>
      </w:r>
    </w:p>
    <w:p w14:paraId="4E519615" w14:textId="533071A0" w:rsidR="00C112AB" w:rsidRPr="00C112AB" w:rsidRDefault="00C112AB" w:rsidP="00966425">
      <w:pPr>
        <w:pStyle w:val="IndTextS"/>
        <w:widowControl w:val="0"/>
        <w:numPr>
          <w:ilvl w:val="0"/>
          <w:numId w:val="18"/>
        </w:numPr>
        <w:spacing w:after="120"/>
        <w:rPr>
          <w:szCs w:val="24"/>
        </w:rPr>
      </w:pPr>
      <w:bookmarkStart w:id="3" w:name="OLE_LINK2"/>
      <w:r w:rsidRPr="00C112AB">
        <w:t xml:space="preserve">Mr. Ron Deloach will present proposed revisions to Manual 03A:  EMS Model Updates and Quality Assurance.  </w:t>
      </w:r>
      <w:r w:rsidRPr="001C1809">
        <w:rPr>
          <w:szCs w:val="24"/>
        </w:rPr>
        <w:t>The committee will be asked to endorse the proposed revisions at its next meeting.</w:t>
      </w:r>
    </w:p>
    <w:p w14:paraId="65618670" w14:textId="69874EF1" w:rsidR="00733321" w:rsidRPr="00CC60E3" w:rsidRDefault="00C112AB" w:rsidP="00AA7E35">
      <w:pPr>
        <w:pStyle w:val="IndTextS"/>
        <w:widowControl w:val="0"/>
        <w:numPr>
          <w:ilvl w:val="0"/>
          <w:numId w:val="18"/>
        </w:numPr>
        <w:spacing w:after="120"/>
      </w:pPr>
      <w:r w:rsidRPr="00CC60E3">
        <w:t xml:space="preserve">Mr. Michael Olaleye will present conforming revisions to Manual 11: Energy &amp; Ancillary Services and </w:t>
      </w:r>
      <w:r w:rsidR="002C4D5A" w:rsidRPr="00CC60E3">
        <w:t xml:space="preserve">Mr. Jeff McLaughlin will present associated revisions to the </w:t>
      </w:r>
      <w:r w:rsidRPr="00CC60E3">
        <w:t xml:space="preserve">Regional Transmission and Energy Scheduling Practices document </w:t>
      </w:r>
      <w:r w:rsidR="002C4D5A" w:rsidRPr="00CC60E3">
        <w:t>regarding</w:t>
      </w:r>
      <w:r w:rsidRPr="00CC60E3">
        <w:t xml:space="preserve"> with Coordinated Transaction Scheduling</w:t>
      </w:r>
      <w:r w:rsidR="00733321" w:rsidRPr="00CC60E3">
        <w:t xml:space="preserve">.  The committee will be asked to endorse the proposed revisions at its next meeting. </w:t>
      </w:r>
    </w:p>
    <w:p w14:paraId="056D0146" w14:textId="5566939F" w:rsidR="00AA7E35" w:rsidRPr="00AA7E35" w:rsidRDefault="00AA7E35" w:rsidP="00AA7E35">
      <w:pPr>
        <w:pStyle w:val="IndTextS"/>
        <w:widowControl w:val="0"/>
        <w:numPr>
          <w:ilvl w:val="0"/>
          <w:numId w:val="18"/>
        </w:numPr>
        <w:rPr>
          <w:szCs w:val="24"/>
        </w:rPr>
      </w:pPr>
      <w:r w:rsidRPr="00AA7E35">
        <w:rPr>
          <w:szCs w:val="24"/>
        </w:rPr>
        <w:t xml:space="preserve">Mr. Michael Herman will present revisions to Manual 14B: PJM Regional Transmission Process resulting from the NYSIO/PJM Wheel Replacement and </w:t>
      </w:r>
      <w:r w:rsidR="00903568" w:rsidRPr="00AA7E35">
        <w:rPr>
          <w:szCs w:val="24"/>
        </w:rPr>
        <w:t>PJM</w:t>
      </w:r>
      <w:r w:rsidR="00903568" w:rsidRPr="00903568">
        <w:rPr>
          <w:szCs w:val="24"/>
        </w:rPr>
        <w:t xml:space="preserve"> System Planning department responsibilities</w:t>
      </w:r>
      <w:r>
        <w:rPr>
          <w:szCs w:val="24"/>
        </w:rPr>
        <w:t xml:space="preserve">.  </w:t>
      </w:r>
      <w:r w:rsidRPr="001C1809">
        <w:rPr>
          <w:szCs w:val="24"/>
        </w:rPr>
        <w:t>The committee will be asked to endorse the proposed revisions at its next meeting.</w:t>
      </w:r>
    </w:p>
    <w:p w14:paraId="4DD382F8" w14:textId="3B1AF18D" w:rsidR="00F97371" w:rsidRPr="001C1809" w:rsidRDefault="00814766" w:rsidP="00814766">
      <w:pPr>
        <w:pStyle w:val="PrimaryHeading"/>
        <w:jc w:val="both"/>
      </w:pPr>
      <w:r w:rsidRPr="001C1809">
        <w:t>Informational Updates (</w:t>
      </w:r>
      <w:r w:rsidR="00AA4867">
        <w:t>1</w:t>
      </w:r>
      <w:r w:rsidR="00941958">
        <w:t>1</w:t>
      </w:r>
      <w:r w:rsidR="00AA4867">
        <w:t>:</w:t>
      </w:r>
      <w:r w:rsidR="00CC60E3">
        <w:t>3</w:t>
      </w:r>
      <w:r w:rsidR="00AA4867">
        <w:t>0</w:t>
      </w:r>
      <w:r w:rsidR="002951AD" w:rsidRPr="001C1809">
        <w:t>-</w:t>
      </w:r>
      <w:r w:rsidR="00284538" w:rsidRPr="001C1809">
        <w:t>12:</w:t>
      </w:r>
      <w:r w:rsidR="00941958">
        <w:t>15</w:t>
      </w:r>
      <w:r w:rsidR="0041377B" w:rsidRPr="001C180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446732D" w14:textId="77777777" w:rsidTr="00BB531B">
        <w:tc>
          <w:tcPr>
            <w:tcW w:w="9576" w:type="dxa"/>
          </w:tcPr>
          <w:p w14:paraId="14AB690A" w14:textId="5CE986BC" w:rsidR="00F97371" w:rsidRPr="00941958" w:rsidRDefault="00941958" w:rsidP="00941958">
            <w:pPr>
              <w:pStyle w:val="SecondaryHeading-Numbered"/>
              <w:numPr>
                <w:ilvl w:val="0"/>
                <w:numId w:val="2"/>
              </w:numPr>
              <w:spacing w:after="200"/>
              <w:rPr>
                <w:b w:val="0"/>
                <w:u w:val="single"/>
              </w:rPr>
            </w:pPr>
            <w:r w:rsidRPr="00941958">
              <w:rPr>
                <w:b w:val="0"/>
                <w:u w:val="single"/>
              </w:rPr>
              <w:t>2020/2021 Base Residual Auction Scenario Analysis (11:</w:t>
            </w:r>
            <w:r w:rsidR="00CC60E3">
              <w:rPr>
                <w:b w:val="0"/>
                <w:u w:val="single"/>
              </w:rPr>
              <w:t>3</w:t>
            </w:r>
            <w:r w:rsidRPr="00941958">
              <w:rPr>
                <w:b w:val="0"/>
                <w:u w:val="single"/>
              </w:rPr>
              <w:t>0-12:</w:t>
            </w:r>
            <w:r w:rsidR="00CC60E3">
              <w:rPr>
                <w:b w:val="0"/>
                <w:u w:val="single"/>
              </w:rPr>
              <w:t>00</w:t>
            </w:r>
            <w:r w:rsidRPr="00941958">
              <w:rPr>
                <w:b w:val="0"/>
                <w:u w:val="single"/>
              </w:rPr>
              <w:t>)</w:t>
            </w:r>
          </w:p>
          <w:p w14:paraId="456A43D1" w14:textId="19D5BA41" w:rsidR="00941958" w:rsidRDefault="00941958" w:rsidP="00D9002E">
            <w:pPr>
              <w:pStyle w:val="SecondaryHeading-Numbered"/>
              <w:spacing w:after="240"/>
              <w:ind w:left="360"/>
              <w:rPr>
                <w:b w:val="0"/>
                <w:szCs w:val="24"/>
              </w:rPr>
            </w:pPr>
            <w:r w:rsidRPr="00941958">
              <w:rPr>
                <w:b w:val="0"/>
                <w:szCs w:val="24"/>
              </w:rPr>
              <w:t>Mr. Jeff Bastian will discuss scenario analyses performed on the results of the 2020/2021 Base Residual Auction.</w:t>
            </w:r>
          </w:p>
          <w:p w14:paraId="0799D889" w14:textId="05E2C885" w:rsidR="00CC60E3" w:rsidRPr="00CC60E3" w:rsidRDefault="00CC60E3" w:rsidP="00CC60E3">
            <w:pPr>
              <w:pStyle w:val="SecondaryHeading-Numbered"/>
              <w:numPr>
                <w:ilvl w:val="0"/>
                <w:numId w:val="2"/>
              </w:numPr>
              <w:rPr>
                <w:b w:val="0"/>
                <w:u w:val="single"/>
              </w:rPr>
            </w:pPr>
            <w:r w:rsidRPr="00CC60E3">
              <w:rPr>
                <w:b w:val="0"/>
                <w:u w:val="single"/>
              </w:rPr>
              <w:t>Winter Season Resource Adequacy and Capacity Requirements</w:t>
            </w:r>
            <w:r>
              <w:rPr>
                <w:b w:val="0"/>
                <w:u w:val="single"/>
              </w:rPr>
              <w:t xml:space="preserve"> (12:00-12:15)</w:t>
            </w:r>
          </w:p>
          <w:p w14:paraId="77278AC7" w14:textId="52D301B7" w:rsidR="008E0BEE" w:rsidRDefault="00CC60E3" w:rsidP="00CC60E3">
            <w:pPr>
              <w:pStyle w:val="SecondaryHeading-Numbered"/>
              <w:spacing w:after="240"/>
              <w:ind w:left="360"/>
              <w:rPr>
                <w:b w:val="0"/>
                <w:szCs w:val="24"/>
              </w:rPr>
            </w:pPr>
            <w:r w:rsidRPr="00CC60E3">
              <w:rPr>
                <w:b w:val="0"/>
                <w:szCs w:val="24"/>
              </w:rPr>
              <w:t xml:space="preserve">Mr. Tom Falin will provide an update on work related to the MRC </w:t>
            </w:r>
            <w:r>
              <w:rPr>
                <w:b w:val="0"/>
                <w:szCs w:val="24"/>
              </w:rPr>
              <w:t xml:space="preserve">approved </w:t>
            </w:r>
            <w:r w:rsidRPr="00CC60E3">
              <w:rPr>
                <w:b w:val="0"/>
                <w:szCs w:val="24"/>
              </w:rPr>
              <w:t xml:space="preserve">problem statement </w:t>
            </w:r>
            <w:r>
              <w:rPr>
                <w:b w:val="0"/>
                <w:szCs w:val="24"/>
              </w:rPr>
              <w:t>and</w:t>
            </w:r>
            <w:r w:rsidRPr="00CC60E3">
              <w:rPr>
                <w:b w:val="0"/>
                <w:szCs w:val="24"/>
              </w:rPr>
              <w:t xml:space="preserve"> issue charge regarding Winter Season Resource Adequacy and Capacity Requirements</w:t>
            </w:r>
            <w:r>
              <w:rPr>
                <w:b w:val="0"/>
                <w:szCs w:val="24"/>
              </w:rPr>
              <w:t>.</w:t>
            </w:r>
          </w:p>
          <w:bookmarkEnd w:id="3"/>
          <w:p w14:paraId="263F44FD" w14:textId="260F4A86" w:rsidR="00BB531B" w:rsidRPr="004456E4" w:rsidRDefault="002B2F98" w:rsidP="00071215">
            <w:pPr>
              <w:pStyle w:val="PrimaryHeading"/>
            </w:pPr>
            <w:r w:rsidRPr="001C1809">
              <w:t>Future Agenda Items (</w:t>
            </w:r>
            <w:r w:rsidR="00896CC0" w:rsidRPr="001C1809">
              <w:t>12:</w:t>
            </w:r>
            <w:r w:rsidR="00071215">
              <w:t>15</w:t>
            </w:r>
            <w:r w:rsidR="00094802" w:rsidRPr="001C1809">
              <w:t>)</w:t>
            </w:r>
          </w:p>
        </w:tc>
      </w:tr>
      <w:tr w:rsidR="00BB531B" w:rsidRPr="004456E4" w14:paraId="690A174B" w14:textId="77777777" w:rsidTr="00BB531B">
        <w:trPr>
          <w:trHeight w:val="296"/>
        </w:trPr>
        <w:tc>
          <w:tcPr>
            <w:tcW w:w="9576" w:type="dxa"/>
          </w:tcPr>
          <w:p w14:paraId="7DBD7A4F" w14:textId="77777777" w:rsidR="008970E4" w:rsidRPr="004456E4" w:rsidRDefault="008970E4" w:rsidP="007B3336">
            <w:pPr>
              <w:pStyle w:val="AttendeesList"/>
              <w:spacing w:after="240"/>
            </w:pPr>
          </w:p>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14:paraId="5F8FD309" w14:textId="77777777" w:rsidTr="006E3B2A">
        <w:tc>
          <w:tcPr>
            <w:tcW w:w="2892" w:type="dxa"/>
            <w:tcBorders>
              <w:top w:val="nil"/>
              <w:left w:val="nil"/>
              <w:bottom w:val="nil"/>
              <w:right w:val="nil"/>
            </w:tcBorders>
            <w:shd w:val="clear" w:color="auto" w:fill="auto"/>
          </w:tcPr>
          <w:p w14:paraId="7FF023F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August 24, 2017</w:t>
            </w:r>
          </w:p>
        </w:tc>
        <w:tc>
          <w:tcPr>
            <w:tcW w:w="2892" w:type="dxa"/>
            <w:tcBorders>
              <w:top w:val="nil"/>
              <w:left w:val="nil"/>
              <w:bottom w:val="nil"/>
              <w:right w:val="nil"/>
            </w:tcBorders>
            <w:shd w:val="clear" w:color="auto" w:fill="auto"/>
          </w:tcPr>
          <w:p w14:paraId="3AA1CEAB"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6C8258A6"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8DB954D" w14:textId="77777777" w:rsidTr="006E3B2A">
        <w:tc>
          <w:tcPr>
            <w:tcW w:w="2892" w:type="dxa"/>
            <w:tcBorders>
              <w:top w:val="nil"/>
              <w:left w:val="nil"/>
              <w:bottom w:val="nil"/>
              <w:right w:val="nil"/>
            </w:tcBorders>
            <w:shd w:val="clear" w:color="auto" w:fill="auto"/>
          </w:tcPr>
          <w:p w14:paraId="2B9FEE7E"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14:paraId="318D12AB"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0C11FB1F" w14:textId="06C0ADAB" w:rsidR="003D5168" w:rsidRPr="00DD57BC" w:rsidRDefault="0030730A" w:rsidP="006E3B2A">
            <w:pPr>
              <w:spacing w:after="0"/>
              <w:rPr>
                <w:rFonts w:ascii="Arial Narrow" w:hAnsi="Arial Narrow"/>
                <w:sz w:val="20"/>
                <w:szCs w:val="20"/>
              </w:rPr>
            </w:pPr>
            <w:r>
              <w:rPr>
                <w:rFonts w:ascii="Arial Narrow" w:hAnsi="Arial Narrow"/>
                <w:sz w:val="20"/>
                <w:szCs w:val="20"/>
              </w:rPr>
              <w:t>Valley Forge, PA</w:t>
            </w:r>
          </w:p>
        </w:tc>
      </w:tr>
      <w:tr w:rsidR="003D5168" w:rsidRPr="00DD57BC" w14:paraId="0D0370DD" w14:textId="77777777" w:rsidTr="006E3B2A">
        <w:tc>
          <w:tcPr>
            <w:tcW w:w="2892" w:type="dxa"/>
            <w:tcBorders>
              <w:top w:val="nil"/>
              <w:left w:val="nil"/>
              <w:bottom w:val="nil"/>
              <w:right w:val="nil"/>
            </w:tcBorders>
            <w:shd w:val="clear" w:color="auto" w:fill="auto"/>
          </w:tcPr>
          <w:p w14:paraId="0AFB77ED" w14:textId="77777777" w:rsidR="003D5168" w:rsidRPr="00DD57BC" w:rsidRDefault="003D5168" w:rsidP="006E3B2A">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14:paraId="6C34877A"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363E3EFE"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14:paraId="2EA6EB11" w14:textId="77777777" w:rsidTr="006E3B2A">
        <w:tc>
          <w:tcPr>
            <w:tcW w:w="2892" w:type="dxa"/>
            <w:tcBorders>
              <w:top w:val="nil"/>
              <w:left w:val="nil"/>
              <w:bottom w:val="nil"/>
              <w:right w:val="nil"/>
            </w:tcBorders>
            <w:shd w:val="clear" w:color="auto" w:fill="auto"/>
          </w:tcPr>
          <w:p w14:paraId="580D98EA" w14:textId="28A73DE7" w:rsidR="003D5168" w:rsidRPr="00DD57BC" w:rsidRDefault="0030730A" w:rsidP="003D5168">
            <w:pPr>
              <w:spacing w:after="0"/>
              <w:rPr>
                <w:rFonts w:ascii="Arial Narrow" w:hAnsi="Arial Narrow"/>
                <w:sz w:val="20"/>
                <w:szCs w:val="20"/>
              </w:rPr>
            </w:pPr>
            <w:r>
              <w:rPr>
                <w:rFonts w:ascii="Arial Narrow" w:hAnsi="Arial Narrow"/>
                <w:sz w:val="20"/>
                <w:szCs w:val="20"/>
              </w:rPr>
              <w:t>December 7</w:t>
            </w:r>
            <w:r w:rsidR="003D5168">
              <w:rPr>
                <w:rFonts w:ascii="Arial Narrow" w:hAnsi="Arial Narrow"/>
                <w:sz w:val="20"/>
                <w:szCs w:val="20"/>
              </w:rPr>
              <w:t>, 2017</w:t>
            </w:r>
          </w:p>
        </w:tc>
        <w:tc>
          <w:tcPr>
            <w:tcW w:w="2892" w:type="dxa"/>
            <w:tcBorders>
              <w:top w:val="nil"/>
              <w:left w:val="nil"/>
              <w:bottom w:val="nil"/>
              <w:right w:val="nil"/>
            </w:tcBorders>
            <w:shd w:val="clear" w:color="auto" w:fill="auto"/>
          </w:tcPr>
          <w:p w14:paraId="1CB01F8D"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BB73632" w14:textId="6DE709AD" w:rsidR="003D5168" w:rsidRPr="00DD57BC" w:rsidRDefault="0030730A" w:rsidP="006E3B2A">
            <w:pPr>
              <w:spacing w:after="0"/>
              <w:rPr>
                <w:rFonts w:ascii="Arial Narrow" w:hAnsi="Arial Narrow"/>
                <w:sz w:val="20"/>
                <w:szCs w:val="20"/>
              </w:rPr>
            </w:pPr>
            <w:r>
              <w:rPr>
                <w:rFonts w:ascii="Arial Narrow" w:hAnsi="Arial Narrow"/>
                <w:sz w:val="20"/>
                <w:szCs w:val="20"/>
              </w:rPr>
              <w:t>Philadelphia, PA</w:t>
            </w:r>
          </w:p>
        </w:tc>
      </w:tr>
      <w:tr w:rsidR="003D5168" w:rsidRPr="00DD57BC" w14:paraId="7482B8A3" w14:textId="77777777" w:rsidTr="006E3B2A">
        <w:tc>
          <w:tcPr>
            <w:tcW w:w="2892" w:type="dxa"/>
            <w:tcBorders>
              <w:top w:val="nil"/>
              <w:left w:val="nil"/>
              <w:bottom w:val="nil"/>
              <w:right w:val="nil"/>
            </w:tcBorders>
            <w:shd w:val="clear" w:color="auto" w:fill="auto"/>
          </w:tcPr>
          <w:p w14:paraId="5494A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66210C9F"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lastRenderedPageBreak/>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07B7C0A8" w14:textId="77777777" w:rsidR="0047297A" w:rsidRDefault="00B62597" w:rsidP="0047297A">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7297A">
        <w:t xml:space="preserve">  </w:t>
      </w:r>
      <w:r w:rsidR="0047297A" w:rsidRPr="0047297A">
        <w:t>PJM may create audio, video or online recordings of stakeholder meetings for internal and training purposes, and your participation at such meetings indicates your consent to the same.</w:t>
      </w:r>
      <w:r w:rsidR="0047297A">
        <w:t xml:space="preserve"> </w:t>
      </w:r>
    </w:p>
    <w:p w14:paraId="640280FC" w14:textId="1D094564" w:rsidR="0025445F" w:rsidRDefault="0025445F" w:rsidP="0025445F">
      <w:pPr>
        <w:pStyle w:val="DisclosureBody"/>
      </w:pP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drawing>
          <wp:inline distT="0" distB="0" distL="0" distR="0" wp14:anchorId="3FEF7453" wp14:editId="7F7A6871">
            <wp:extent cx="5819775" cy="41306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1791" cy="4132033"/>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7BAC8E43">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518" cy="550059"/>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699C">
      <w:rPr>
        <w:rStyle w:val="PageNumber"/>
        <w:noProof/>
      </w:rPr>
      <w:t>1</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37E2421"/>
    <w:multiLevelType w:val="hybridMultilevel"/>
    <w:tmpl w:val="7FF08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7E6C8E"/>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0"/>
  </w:num>
  <w:num w:numId="13">
    <w:abstractNumId w:val="9"/>
  </w:num>
  <w:num w:numId="14">
    <w:abstractNumId w:val="1"/>
  </w:num>
  <w:num w:numId="15">
    <w:abstractNumId w:val="14"/>
  </w:num>
  <w:num w:numId="16">
    <w:abstractNumId w:val="5"/>
  </w:num>
  <w:num w:numId="17">
    <w:abstractNumId w:val="3"/>
  </w:num>
  <w:num w:numId="18">
    <w:abstractNumId w:va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31F8D"/>
    <w:rsid w:val="0003764F"/>
    <w:rsid w:val="00052AB0"/>
    <w:rsid w:val="000536A9"/>
    <w:rsid w:val="00060EFB"/>
    <w:rsid w:val="00063B43"/>
    <w:rsid w:val="00064959"/>
    <w:rsid w:val="0006657E"/>
    <w:rsid w:val="00067855"/>
    <w:rsid w:val="00071215"/>
    <w:rsid w:val="000750C7"/>
    <w:rsid w:val="00076364"/>
    <w:rsid w:val="00081327"/>
    <w:rsid w:val="00082BB6"/>
    <w:rsid w:val="00082DB7"/>
    <w:rsid w:val="00084D58"/>
    <w:rsid w:val="00085508"/>
    <w:rsid w:val="000875E3"/>
    <w:rsid w:val="000877EE"/>
    <w:rsid w:val="000917ED"/>
    <w:rsid w:val="00094802"/>
    <w:rsid w:val="00095BF8"/>
    <w:rsid w:val="000A0C62"/>
    <w:rsid w:val="000A6598"/>
    <w:rsid w:val="000B6C77"/>
    <w:rsid w:val="000C282A"/>
    <w:rsid w:val="000C2D06"/>
    <w:rsid w:val="000C33EB"/>
    <w:rsid w:val="000D219C"/>
    <w:rsid w:val="000D2B6C"/>
    <w:rsid w:val="000E3240"/>
    <w:rsid w:val="000E3AED"/>
    <w:rsid w:val="000E6D85"/>
    <w:rsid w:val="000E6F85"/>
    <w:rsid w:val="000E77D1"/>
    <w:rsid w:val="000F2216"/>
    <w:rsid w:val="000F3617"/>
    <w:rsid w:val="000F7DB7"/>
    <w:rsid w:val="00102BE6"/>
    <w:rsid w:val="00102CAD"/>
    <w:rsid w:val="00110041"/>
    <w:rsid w:val="00115D5F"/>
    <w:rsid w:val="00120C80"/>
    <w:rsid w:val="00122BE8"/>
    <w:rsid w:val="00123C69"/>
    <w:rsid w:val="00124008"/>
    <w:rsid w:val="00124803"/>
    <w:rsid w:val="00127324"/>
    <w:rsid w:val="0013443B"/>
    <w:rsid w:val="00135245"/>
    <w:rsid w:val="00140031"/>
    <w:rsid w:val="001439A9"/>
    <w:rsid w:val="00144E8B"/>
    <w:rsid w:val="001461E4"/>
    <w:rsid w:val="00150476"/>
    <w:rsid w:val="0015086F"/>
    <w:rsid w:val="00151A74"/>
    <w:rsid w:val="00160D99"/>
    <w:rsid w:val="00160FC4"/>
    <w:rsid w:val="00162849"/>
    <w:rsid w:val="00166DBC"/>
    <w:rsid w:val="00170FC1"/>
    <w:rsid w:val="00174D64"/>
    <w:rsid w:val="001757B0"/>
    <w:rsid w:val="00180E53"/>
    <w:rsid w:val="001811AB"/>
    <w:rsid w:val="00182581"/>
    <w:rsid w:val="00182B39"/>
    <w:rsid w:val="00182C9B"/>
    <w:rsid w:val="00195877"/>
    <w:rsid w:val="001A1661"/>
    <w:rsid w:val="001A3DF2"/>
    <w:rsid w:val="001A4FDC"/>
    <w:rsid w:val="001B14DD"/>
    <w:rsid w:val="001B2242"/>
    <w:rsid w:val="001C1809"/>
    <w:rsid w:val="001C5BCF"/>
    <w:rsid w:val="001C6E7B"/>
    <w:rsid w:val="001C6F91"/>
    <w:rsid w:val="001D1080"/>
    <w:rsid w:val="001D33BD"/>
    <w:rsid w:val="001D36B4"/>
    <w:rsid w:val="001D3B68"/>
    <w:rsid w:val="001D5C7D"/>
    <w:rsid w:val="001E0283"/>
    <w:rsid w:val="001E1815"/>
    <w:rsid w:val="001E439C"/>
    <w:rsid w:val="001F0F57"/>
    <w:rsid w:val="001F1A53"/>
    <w:rsid w:val="001F1F14"/>
    <w:rsid w:val="001F29F5"/>
    <w:rsid w:val="002037D5"/>
    <w:rsid w:val="0020588F"/>
    <w:rsid w:val="00210234"/>
    <w:rsid w:val="00217013"/>
    <w:rsid w:val="00220CA6"/>
    <w:rsid w:val="0022779E"/>
    <w:rsid w:val="00227A9A"/>
    <w:rsid w:val="00233858"/>
    <w:rsid w:val="002400DC"/>
    <w:rsid w:val="00243714"/>
    <w:rsid w:val="00244CA2"/>
    <w:rsid w:val="00245699"/>
    <w:rsid w:val="00252FA7"/>
    <w:rsid w:val="0025445F"/>
    <w:rsid w:val="00255B10"/>
    <w:rsid w:val="00256E71"/>
    <w:rsid w:val="0027374F"/>
    <w:rsid w:val="00275FE2"/>
    <w:rsid w:val="00283A1D"/>
    <w:rsid w:val="00284512"/>
    <w:rsid w:val="00284538"/>
    <w:rsid w:val="002862A8"/>
    <w:rsid w:val="00293874"/>
    <w:rsid w:val="002951AD"/>
    <w:rsid w:val="002A3930"/>
    <w:rsid w:val="002A5B84"/>
    <w:rsid w:val="002B2F98"/>
    <w:rsid w:val="002B72AA"/>
    <w:rsid w:val="002C491A"/>
    <w:rsid w:val="002C4D5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0730A"/>
    <w:rsid w:val="003109D2"/>
    <w:rsid w:val="003137DD"/>
    <w:rsid w:val="003274D3"/>
    <w:rsid w:val="003316EB"/>
    <w:rsid w:val="003354D2"/>
    <w:rsid w:val="00337321"/>
    <w:rsid w:val="00340C1E"/>
    <w:rsid w:val="00342415"/>
    <w:rsid w:val="003425C0"/>
    <w:rsid w:val="00343139"/>
    <w:rsid w:val="00344D21"/>
    <w:rsid w:val="0034628A"/>
    <w:rsid w:val="00353463"/>
    <w:rsid w:val="0035364B"/>
    <w:rsid w:val="003562F3"/>
    <w:rsid w:val="00362A10"/>
    <w:rsid w:val="003654D9"/>
    <w:rsid w:val="003915EF"/>
    <w:rsid w:val="00393075"/>
    <w:rsid w:val="003A4202"/>
    <w:rsid w:val="003A4E0A"/>
    <w:rsid w:val="003B30FD"/>
    <w:rsid w:val="003B36A7"/>
    <w:rsid w:val="003B55E1"/>
    <w:rsid w:val="003B63E8"/>
    <w:rsid w:val="003B6DDD"/>
    <w:rsid w:val="003C33D8"/>
    <w:rsid w:val="003C7573"/>
    <w:rsid w:val="003D5168"/>
    <w:rsid w:val="003D7E5C"/>
    <w:rsid w:val="003E7A73"/>
    <w:rsid w:val="003F4D5E"/>
    <w:rsid w:val="0041377B"/>
    <w:rsid w:val="004175F3"/>
    <w:rsid w:val="00422A06"/>
    <w:rsid w:val="00434BE5"/>
    <w:rsid w:val="00435B0B"/>
    <w:rsid w:val="0044058C"/>
    <w:rsid w:val="00441925"/>
    <w:rsid w:val="00441CA3"/>
    <w:rsid w:val="00443CF4"/>
    <w:rsid w:val="004456E4"/>
    <w:rsid w:val="004536DA"/>
    <w:rsid w:val="0045693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B4AF5"/>
    <w:rsid w:val="004C3E4B"/>
    <w:rsid w:val="004C48FB"/>
    <w:rsid w:val="004C73C7"/>
    <w:rsid w:val="004D3BB9"/>
    <w:rsid w:val="004D4D7C"/>
    <w:rsid w:val="004D5AE6"/>
    <w:rsid w:val="004E3E12"/>
    <w:rsid w:val="004E4C6C"/>
    <w:rsid w:val="004E5EB5"/>
    <w:rsid w:val="004E675A"/>
    <w:rsid w:val="004F580D"/>
    <w:rsid w:val="004F636E"/>
    <w:rsid w:val="005058D3"/>
    <w:rsid w:val="00507584"/>
    <w:rsid w:val="00510375"/>
    <w:rsid w:val="00522602"/>
    <w:rsid w:val="00523CBD"/>
    <w:rsid w:val="00532257"/>
    <w:rsid w:val="00533483"/>
    <w:rsid w:val="00536590"/>
    <w:rsid w:val="00550A01"/>
    <w:rsid w:val="0056074C"/>
    <w:rsid w:val="00564DEE"/>
    <w:rsid w:val="00565177"/>
    <w:rsid w:val="0057313C"/>
    <w:rsid w:val="0057441E"/>
    <w:rsid w:val="0057779B"/>
    <w:rsid w:val="00581300"/>
    <w:rsid w:val="005836A7"/>
    <w:rsid w:val="0059331C"/>
    <w:rsid w:val="005A0919"/>
    <w:rsid w:val="005A1875"/>
    <w:rsid w:val="005A5959"/>
    <w:rsid w:val="005B1673"/>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967"/>
    <w:rsid w:val="0060428F"/>
    <w:rsid w:val="00605544"/>
    <w:rsid w:val="0060638A"/>
    <w:rsid w:val="00610243"/>
    <w:rsid w:val="006219B6"/>
    <w:rsid w:val="00621C2C"/>
    <w:rsid w:val="00624A6F"/>
    <w:rsid w:val="00631673"/>
    <w:rsid w:val="00632525"/>
    <w:rsid w:val="00634B3D"/>
    <w:rsid w:val="006407C5"/>
    <w:rsid w:val="0064244C"/>
    <w:rsid w:val="006450D5"/>
    <w:rsid w:val="00652197"/>
    <w:rsid w:val="00653209"/>
    <w:rsid w:val="00654347"/>
    <w:rsid w:val="00654AA1"/>
    <w:rsid w:val="00654D63"/>
    <w:rsid w:val="00656C72"/>
    <w:rsid w:val="00664D7A"/>
    <w:rsid w:val="00665809"/>
    <w:rsid w:val="0068074A"/>
    <w:rsid w:val="006938A6"/>
    <w:rsid w:val="006949F2"/>
    <w:rsid w:val="006975E5"/>
    <w:rsid w:val="006A4C73"/>
    <w:rsid w:val="006A6924"/>
    <w:rsid w:val="006B6177"/>
    <w:rsid w:val="006C472C"/>
    <w:rsid w:val="006C644D"/>
    <w:rsid w:val="006C7299"/>
    <w:rsid w:val="006D1E4B"/>
    <w:rsid w:val="006D3E86"/>
    <w:rsid w:val="006D683A"/>
    <w:rsid w:val="006E0F2F"/>
    <w:rsid w:val="006E3B2A"/>
    <w:rsid w:val="006E485C"/>
    <w:rsid w:val="006E4EC3"/>
    <w:rsid w:val="006F0C24"/>
    <w:rsid w:val="006F4352"/>
    <w:rsid w:val="006F6BEE"/>
    <w:rsid w:val="00701906"/>
    <w:rsid w:val="00707774"/>
    <w:rsid w:val="00712CAA"/>
    <w:rsid w:val="00715435"/>
    <w:rsid w:val="00716A8B"/>
    <w:rsid w:val="00721ABB"/>
    <w:rsid w:val="007302E7"/>
    <w:rsid w:val="00733321"/>
    <w:rsid w:val="00736C9D"/>
    <w:rsid w:val="00741050"/>
    <w:rsid w:val="007412FC"/>
    <w:rsid w:val="0075074E"/>
    <w:rsid w:val="00754C6D"/>
    <w:rsid w:val="00755096"/>
    <w:rsid w:val="00760B91"/>
    <w:rsid w:val="00761B16"/>
    <w:rsid w:val="007626A0"/>
    <w:rsid w:val="00762D75"/>
    <w:rsid w:val="0076331B"/>
    <w:rsid w:val="007636A6"/>
    <w:rsid w:val="007652F3"/>
    <w:rsid w:val="00766D3B"/>
    <w:rsid w:val="0076713C"/>
    <w:rsid w:val="0077218B"/>
    <w:rsid w:val="00780E1F"/>
    <w:rsid w:val="00786A7F"/>
    <w:rsid w:val="00787F70"/>
    <w:rsid w:val="00791C42"/>
    <w:rsid w:val="007A0340"/>
    <w:rsid w:val="007A34A3"/>
    <w:rsid w:val="007A405E"/>
    <w:rsid w:val="007A482B"/>
    <w:rsid w:val="007A76DE"/>
    <w:rsid w:val="007B3336"/>
    <w:rsid w:val="007B3FC0"/>
    <w:rsid w:val="007B4ECF"/>
    <w:rsid w:val="007B6CCF"/>
    <w:rsid w:val="007C01CB"/>
    <w:rsid w:val="007C5AFB"/>
    <w:rsid w:val="007D2038"/>
    <w:rsid w:val="007E6077"/>
    <w:rsid w:val="007E62ED"/>
    <w:rsid w:val="007F0F07"/>
    <w:rsid w:val="007F23A8"/>
    <w:rsid w:val="007F3DC7"/>
    <w:rsid w:val="007F3E98"/>
    <w:rsid w:val="007F7A9A"/>
    <w:rsid w:val="00806575"/>
    <w:rsid w:val="00812DE4"/>
    <w:rsid w:val="0081362C"/>
    <w:rsid w:val="00814766"/>
    <w:rsid w:val="00821C16"/>
    <w:rsid w:val="00823C59"/>
    <w:rsid w:val="00823D1F"/>
    <w:rsid w:val="00825E3E"/>
    <w:rsid w:val="00830950"/>
    <w:rsid w:val="00834AAC"/>
    <w:rsid w:val="00834ECD"/>
    <w:rsid w:val="00837B12"/>
    <w:rsid w:val="00853CA9"/>
    <w:rsid w:val="0086008A"/>
    <w:rsid w:val="00862D02"/>
    <w:rsid w:val="00865F8C"/>
    <w:rsid w:val="00872145"/>
    <w:rsid w:val="00872CEE"/>
    <w:rsid w:val="00872E36"/>
    <w:rsid w:val="00880595"/>
    <w:rsid w:val="00882652"/>
    <w:rsid w:val="008828DA"/>
    <w:rsid w:val="00885448"/>
    <w:rsid w:val="0088561C"/>
    <w:rsid w:val="00885FAB"/>
    <w:rsid w:val="00890813"/>
    <w:rsid w:val="008909E0"/>
    <w:rsid w:val="00895E92"/>
    <w:rsid w:val="00896CC0"/>
    <w:rsid w:val="008970E4"/>
    <w:rsid w:val="008A2BAD"/>
    <w:rsid w:val="008A3507"/>
    <w:rsid w:val="008A3A1D"/>
    <w:rsid w:val="008A480C"/>
    <w:rsid w:val="008B0731"/>
    <w:rsid w:val="008B1540"/>
    <w:rsid w:val="008B17F9"/>
    <w:rsid w:val="008B2C7D"/>
    <w:rsid w:val="008B3601"/>
    <w:rsid w:val="008C12C8"/>
    <w:rsid w:val="008C25E6"/>
    <w:rsid w:val="008C3E90"/>
    <w:rsid w:val="008C4CD8"/>
    <w:rsid w:val="008C6ADE"/>
    <w:rsid w:val="008C766F"/>
    <w:rsid w:val="008C76C9"/>
    <w:rsid w:val="008D1AF9"/>
    <w:rsid w:val="008D4AF8"/>
    <w:rsid w:val="008D7F19"/>
    <w:rsid w:val="008E0BEE"/>
    <w:rsid w:val="008E2B88"/>
    <w:rsid w:val="008E4286"/>
    <w:rsid w:val="008E7DC0"/>
    <w:rsid w:val="008F5599"/>
    <w:rsid w:val="008F66BF"/>
    <w:rsid w:val="00903568"/>
    <w:rsid w:val="00903EF3"/>
    <w:rsid w:val="0090739C"/>
    <w:rsid w:val="009117E4"/>
    <w:rsid w:val="0091723D"/>
    <w:rsid w:val="00917386"/>
    <w:rsid w:val="00924BCD"/>
    <w:rsid w:val="009266FF"/>
    <w:rsid w:val="00935F28"/>
    <w:rsid w:val="009402FD"/>
    <w:rsid w:val="00941958"/>
    <w:rsid w:val="00942A24"/>
    <w:rsid w:val="009444C3"/>
    <w:rsid w:val="009500F0"/>
    <w:rsid w:val="0095398D"/>
    <w:rsid w:val="00956F98"/>
    <w:rsid w:val="00957CBC"/>
    <w:rsid w:val="00960F09"/>
    <w:rsid w:val="0096399F"/>
    <w:rsid w:val="009641A0"/>
    <w:rsid w:val="0096575E"/>
    <w:rsid w:val="00966425"/>
    <w:rsid w:val="00967FFC"/>
    <w:rsid w:val="009710A0"/>
    <w:rsid w:val="00973517"/>
    <w:rsid w:val="009752F4"/>
    <w:rsid w:val="00975C53"/>
    <w:rsid w:val="00976C2C"/>
    <w:rsid w:val="00977825"/>
    <w:rsid w:val="00980797"/>
    <w:rsid w:val="009825AD"/>
    <w:rsid w:val="0098422C"/>
    <w:rsid w:val="009852BD"/>
    <w:rsid w:val="009A014F"/>
    <w:rsid w:val="009A5430"/>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2DEF"/>
    <w:rsid w:val="00A8122A"/>
    <w:rsid w:val="00A81E6E"/>
    <w:rsid w:val="00A84239"/>
    <w:rsid w:val="00A84389"/>
    <w:rsid w:val="00A85DA8"/>
    <w:rsid w:val="00A9257F"/>
    <w:rsid w:val="00AA4867"/>
    <w:rsid w:val="00AA4BF9"/>
    <w:rsid w:val="00AA739B"/>
    <w:rsid w:val="00AA7E35"/>
    <w:rsid w:val="00AB042B"/>
    <w:rsid w:val="00AB44B0"/>
    <w:rsid w:val="00AB6405"/>
    <w:rsid w:val="00AB7538"/>
    <w:rsid w:val="00AB7FB5"/>
    <w:rsid w:val="00AC193D"/>
    <w:rsid w:val="00AE09A4"/>
    <w:rsid w:val="00AE1174"/>
    <w:rsid w:val="00AE215D"/>
    <w:rsid w:val="00AE2403"/>
    <w:rsid w:val="00AF1F91"/>
    <w:rsid w:val="00AF6FA0"/>
    <w:rsid w:val="00B00598"/>
    <w:rsid w:val="00B05A80"/>
    <w:rsid w:val="00B137D9"/>
    <w:rsid w:val="00B16D95"/>
    <w:rsid w:val="00B20316"/>
    <w:rsid w:val="00B203FC"/>
    <w:rsid w:val="00B2778E"/>
    <w:rsid w:val="00B32F74"/>
    <w:rsid w:val="00B330F8"/>
    <w:rsid w:val="00B33408"/>
    <w:rsid w:val="00B34E3C"/>
    <w:rsid w:val="00B36D12"/>
    <w:rsid w:val="00B40D20"/>
    <w:rsid w:val="00B41523"/>
    <w:rsid w:val="00B4348B"/>
    <w:rsid w:val="00B46758"/>
    <w:rsid w:val="00B503DA"/>
    <w:rsid w:val="00B51369"/>
    <w:rsid w:val="00B51ED6"/>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95EBD"/>
    <w:rsid w:val="00B97482"/>
    <w:rsid w:val="00BA09D2"/>
    <w:rsid w:val="00BA1CEB"/>
    <w:rsid w:val="00BA2A0C"/>
    <w:rsid w:val="00BA38C1"/>
    <w:rsid w:val="00BA6146"/>
    <w:rsid w:val="00BB0F7A"/>
    <w:rsid w:val="00BB3866"/>
    <w:rsid w:val="00BB531B"/>
    <w:rsid w:val="00BC07CD"/>
    <w:rsid w:val="00BC6ABB"/>
    <w:rsid w:val="00BD037A"/>
    <w:rsid w:val="00BD3607"/>
    <w:rsid w:val="00BE4210"/>
    <w:rsid w:val="00BF1CD3"/>
    <w:rsid w:val="00BF331B"/>
    <w:rsid w:val="00BF43FA"/>
    <w:rsid w:val="00BF5EDE"/>
    <w:rsid w:val="00BF63BE"/>
    <w:rsid w:val="00C00749"/>
    <w:rsid w:val="00C008E9"/>
    <w:rsid w:val="00C016BF"/>
    <w:rsid w:val="00C03133"/>
    <w:rsid w:val="00C06580"/>
    <w:rsid w:val="00C10209"/>
    <w:rsid w:val="00C112AB"/>
    <w:rsid w:val="00C15B6A"/>
    <w:rsid w:val="00C171AD"/>
    <w:rsid w:val="00C21438"/>
    <w:rsid w:val="00C22D22"/>
    <w:rsid w:val="00C247DA"/>
    <w:rsid w:val="00C34CF9"/>
    <w:rsid w:val="00C375DF"/>
    <w:rsid w:val="00C3781A"/>
    <w:rsid w:val="00C37FCE"/>
    <w:rsid w:val="00C439EC"/>
    <w:rsid w:val="00C511BE"/>
    <w:rsid w:val="00C5435D"/>
    <w:rsid w:val="00C57EBC"/>
    <w:rsid w:val="00C6304B"/>
    <w:rsid w:val="00C6455D"/>
    <w:rsid w:val="00C72168"/>
    <w:rsid w:val="00C74C48"/>
    <w:rsid w:val="00C82725"/>
    <w:rsid w:val="00C8436A"/>
    <w:rsid w:val="00C8618B"/>
    <w:rsid w:val="00C866B3"/>
    <w:rsid w:val="00C9025F"/>
    <w:rsid w:val="00C9595A"/>
    <w:rsid w:val="00CA49B9"/>
    <w:rsid w:val="00CA605D"/>
    <w:rsid w:val="00CA60A8"/>
    <w:rsid w:val="00CA7B62"/>
    <w:rsid w:val="00CB7B0E"/>
    <w:rsid w:val="00CC1B47"/>
    <w:rsid w:val="00CC26DC"/>
    <w:rsid w:val="00CC60E3"/>
    <w:rsid w:val="00CC6523"/>
    <w:rsid w:val="00CD7B81"/>
    <w:rsid w:val="00CE40C7"/>
    <w:rsid w:val="00CE490B"/>
    <w:rsid w:val="00CF1DC9"/>
    <w:rsid w:val="00D0016D"/>
    <w:rsid w:val="00D07F5F"/>
    <w:rsid w:val="00D136EA"/>
    <w:rsid w:val="00D161E6"/>
    <w:rsid w:val="00D22C57"/>
    <w:rsid w:val="00D251ED"/>
    <w:rsid w:val="00D25DF9"/>
    <w:rsid w:val="00D267EF"/>
    <w:rsid w:val="00D31FAC"/>
    <w:rsid w:val="00D32F5D"/>
    <w:rsid w:val="00D3502E"/>
    <w:rsid w:val="00D35936"/>
    <w:rsid w:val="00D42353"/>
    <w:rsid w:val="00D45111"/>
    <w:rsid w:val="00D61AE2"/>
    <w:rsid w:val="00D624D5"/>
    <w:rsid w:val="00D64111"/>
    <w:rsid w:val="00D6742F"/>
    <w:rsid w:val="00D75C8A"/>
    <w:rsid w:val="00D8016A"/>
    <w:rsid w:val="00D80C19"/>
    <w:rsid w:val="00D81822"/>
    <w:rsid w:val="00D844BE"/>
    <w:rsid w:val="00D86298"/>
    <w:rsid w:val="00D87424"/>
    <w:rsid w:val="00D9002E"/>
    <w:rsid w:val="00D90BA7"/>
    <w:rsid w:val="00D92035"/>
    <w:rsid w:val="00D95949"/>
    <w:rsid w:val="00D95E29"/>
    <w:rsid w:val="00DA0658"/>
    <w:rsid w:val="00DA16B2"/>
    <w:rsid w:val="00DA2B90"/>
    <w:rsid w:val="00DA2FF4"/>
    <w:rsid w:val="00DB29E9"/>
    <w:rsid w:val="00DC560C"/>
    <w:rsid w:val="00DC5D02"/>
    <w:rsid w:val="00DD3CF2"/>
    <w:rsid w:val="00DD57BC"/>
    <w:rsid w:val="00DE01FF"/>
    <w:rsid w:val="00DE3383"/>
    <w:rsid w:val="00DE34CF"/>
    <w:rsid w:val="00DE69E3"/>
    <w:rsid w:val="00DF108B"/>
    <w:rsid w:val="00DF4538"/>
    <w:rsid w:val="00DF4E9B"/>
    <w:rsid w:val="00DF54D6"/>
    <w:rsid w:val="00E10857"/>
    <w:rsid w:val="00E12F34"/>
    <w:rsid w:val="00E16CE4"/>
    <w:rsid w:val="00E2171F"/>
    <w:rsid w:val="00E24AF2"/>
    <w:rsid w:val="00E27D5A"/>
    <w:rsid w:val="00E32925"/>
    <w:rsid w:val="00E33C23"/>
    <w:rsid w:val="00E34A4F"/>
    <w:rsid w:val="00E4378D"/>
    <w:rsid w:val="00E44B3F"/>
    <w:rsid w:val="00E4559B"/>
    <w:rsid w:val="00E4565B"/>
    <w:rsid w:val="00E556EF"/>
    <w:rsid w:val="00E57BB8"/>
    <w:rsid w:val="00E61DEB"/>
    <w:rsid w:val="00E6409B"/>
    <w:rsid w:val="00E64372"/>
    <w:rsid w:val="00E64EB0"/>
    <w:rsid w:val="00E700C3"/>
    <w:rsid w:val="00E81E20"/>
    <w:rsid w:val="00E86B7F"/>
    <w:rsid w:val="00EA07B5"/>
    <w:rsid w:val="00EB00FA"/>
    <w:rsid w:val="00EB14F2"/>
    <w:rsid w:val="00EB5B39"/>
    <w:rsid w:val="00EB68B0"/>
    <w:rsid w:val="00ED03F4"/>
    <w:rsid w:val="00ED13DC"/>
    <w:rsid w:val="00ED1FC8"/>
    <w:rsid w:val="00ED2080"/>
    <w:rsid w:val="00EE24E3"/>
    <w:rsid w:val="00EE50B6"/>
    <w:rsid w:val="00EE67EF"/>
    <w:rsid w:val="00F006BE"/>
    <w:rsid w:val="00F03D4A"/>
    <w:rsid w:val="00F0502B"/>
    <w:rsid w:val="00F0699C"/>
    <w:rsid w:val="00F075CF"/>
    <w:rsid w:val="00F17209"/>
    <w:rsid w:val="00F24F3A"/>
    <w:rsid w:val="00F333AC"/>
    <w:rsid w:val="00F33B00"/>
    <w:rsid w:val="00F3674E"/>
    <w:rsid w:val="00F4190F"/>
    <w:rsid w:val="00F444FB"/>
    <w:rsid w:val="00F501D3"/>
    <w:rsid w:val="00F53EBC"/>
    <w:rsid w:val="00F65881"/>
    <w:rsid w:val="00F77151"/>
    <w:rsid w:val="00F81DC3"/>
    <w:rsid w:val="00F822A5"/>
    <w:rsid w:val="00F85081"/>
    <w:rsid w:val="00F87CC1"/>
    <w:rsid w:val="00F903B5"/>
    <w:rsid w:val="00F9631E"/>
    <w:rsid w:val="00F97371"/>
    <w:rsid w:val="00FA73A2"/>
    <w:rsid w:val="00FB3AD2"/>
    <w:rsid w:val="00FB50A1"/>
    <w:rsid w:val="00FC2B9A"/>
    <w:rsid w:val="00FC6A5A"/>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CED8-FF61-4936-90C8-3617B00D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2017-07-20T14:33:00Z</cp:lastPrinted>
  <dcterms:created xsi:type="dcterms:W3CDTF">2017-07-20T19:34:00Z</dcterms:created>
  <dcterms:modified xsi:type="dcterms:W3CDTF">2017-07-20T19:34:00Z</dcterms:modified>
</cp:coreProperties>
</file>