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0E21F9D1" w:rsidR="00CC0472" w:rsidRPr="002E16A0" w:rsidRDefault="007B1725" w:rsidP="00CC0472">
      <w:pPr>
        <w:pStyle w:val="MeetingDetails"/>
      </w:pPr>
      <w:r>
        <w:t>November</w:t>
      </w:r>
      <w:r w:rsidR="00F86ED5">
        <w:t xml:space="preserve"> </w:t>
      </w:r>
      <w:r>
        <w:t>3</w:t>
      </w:r>
      <w:r w:rsidR="005627CE">
        <w:t>,</w:t>
      </w:r>
      <w:r w:rsidR="00F86ED5">
        <w:t xml:space="preserve"> </w:t>
      </w:r>
      <w:r w:rsidR="00451C8F">
        <w:t>2021</w:t>
      </w:r>
      <w:bookmarkStart w:id="0" w:name="_GoBack"/>
      <w:bookmarkEnd w:id="0"/>
    </w:p>
    <w:p w14:paraId="1036576C" w14:textId="7D3CEE7A" w:rsidR="00CC0472" w:rsidRPr="00A3732B" w:rsidRDefault="00CC0472" w:rsidP="00CC0472">
      <w:pPr>
        <w:pStyle w:val="MeetingDetails"/>
      </w:pPr>
      <w:r>
        <w:t>9</w:t>
      </w:r>
      <w:r w:rsidRPr="002E16A0">
        <w:t>:</w:t>
      </w:r>
      <w:r w:rsidR="008F5C26">
        <w:t>0</w:t>
      </w:r>
      <w:r w:rsidRPr="002E16A0">
        <w:t>0 a.m</w:t>
      </w:r>
      <w:r w:rsidRPr="00A3732B">
        <w:t xml:space="preserve">. – </w:t>
      </w:r>
      <w:r w:rsidR="00F575E7" w:rsidRPr="007B1725">
        <w:t>12</w:t>
      </w:r>
      <w:r w:rsidR="00576881" w:rsidRPr="007B1725">
        <w:t>:</w:t>
      </w:r>
      <w:r w:rsidR="00F575E7" w:rsidRPr="007B1725">
        <w:t>0</w:t>
      </w:r>
      <w:r w:rsidR="00D6258F">
        <w:t>0</w:t>
      </w:r>
      <w:r w:rsidRPr="007B1725">
        <w:t xml:space="preserve"> </w:t>
      </w:r>
      <w:r w:rsidR="00F575E7">
        <w:t>p</w:t>
      </w:r>
      <w:r w:rsidRPr="00A3732B">
        <w:t>.m. EPT</w:t>
      </w:r>
    </w:p>
    <w:p w14:paraId="0FC492C5" w14:textId="77777777" w:rsidR="00B62597" w:rsidRPr="00B62597" w:rsidRDefault="00B62597" w:rsidP="00B62597">
      <w:pPr>
        <w:rPr>
          <w:rFonts w:ascii="Arial Narrow" w:hAnsi="Arial Narrow"/>
          <w:szCs w:val="20"/>
        </w:rPr>
      </w:pPr>
    </w:p>
    <w:p w14:paraId="033F3C74" w14:textId="706C41BF" w:rsidR="00B62597" w:rsidRPr="00772D03" w:rsidRDefault="00CC0472" w:rsidP="009F52D5">
      <w:pPr>
        <w:pStyle w:val="PrimaryHeading"/>
      </w:pPr>
      <w:bookmarkStart w:id="1" w:name="OLE_LINK5"/>
      <w:bookmarkStart w:id="2" w:name="OLE_LINK3"/>
      <w:r>
        <w:t>Administration (9</w:t>
      </w:r>
      <w:r w:rsidR="002B2F98">
        <w:t>:</w:t>
      </w:r>
      <w:r w:rsidR="008F5C26">
        <w:t>0</w:t>
      </w:r>
      <w:r>
        <w:t>0</w:t>
      </w:r>
      <w:r w:rsidR="00772D03">
        <w:t xml:space="preserve"> – </w:t>
      </w:r>
      <w:r w:rsidRPr="000D73DD">
        <w:t>9:</w:t>
      </w:r>
      <w:r w:rsidR="000D73DD" w:rsidRPr="000D73DD">
        <w:t>10</w:t>
      </w:r>
      <w:r w:rsidR="00B62597" w:rsidRPr="00B62597">
        <w:t>)</w:t>
      </w:r>
    </w:p>
    <w:bookmarkEnd w:id="1"/>
    <w:bookmarkEnd w:id="2"/>
    <w:p w14:paraId="6AFFE922" w14:textId="101BAFA4" w:rsidR="00303216" w:rsidRDefault="00864B8C" w:rsidP="00704F1D">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2F31EC">
      <w:pPr>
        <w:pStyle w:val="SecondaryHeading-Numbered"/>
        <w:numPr>
          <w:ilvl w:val="0"/>
          <w:numId w:val="0"/>
        </w:numPr>
        <w:spacing w:after="0"/>
        <w:ind w:left="720"/>
        <w:rPr>
          <w:szCs w:val="24"/>
        </w:rPr>
      </w:pPr>
    </w:p>
    <w:p w14:paraId="49296918" w14:textId="2B39DE99" w:rsidR="00BB34CA" w:rsidRDefault="00CC0472" w:rsidP="00DA54D9">
      <w:pPr>
        <w:pStyle w:val="SecondaryHeading-Numbered"/>
        <w:numPr>
          <w:ilvl w:val="0"/>
          <w:numId w:val="0"/>
        </w:numPr>
        <w:spacing w:after="0"/>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7B1725">
        <w:rPr>
          <w:szCs w:val="24"/>
        </w:rPr>
        <w:t>October 6</w:t>
      </w:r>
      <w:r w:rsidR="00E560F0">
        <w:rPr>
          <w:szCs w:val="24"/>
        </w:rPr>
        <w:t>, 2021</w:t>
      </w:r>
      <w:r w:rsidRPr="00FF3875">
        <w:rPr>
          <w:szCs w:val="24"/>
        </w:rPr>
        <w:t xml:space="preserve"> </w:t>
      </w:r>
      <w:r w:rsidRPr="00353746">
        <w:rPr>
          <w:szCs w:val="24"/>
        </w:rPr>
        <w:t>Market Implementation Committee</w:t>
      </w:r>
      <w:r w:rsidRPr="00FF3875">
        <w:rPr>
          <w:szCs w:val="24"/>
        </w:rPr>
        <w:t>.</w:t>
      </w:r>
    </w:p>
    <w:p w14:paraId="33591FF6" w14:textId="6F14947C" w:rsidR="00E26B9D" w:rsidRDefault="00E26B9D" w:rsidP="00DA54D9">
      <w:pPr>
        <w:pStyle w:val="SecondaryHeading-Numbered"/>
        <w:numPr>
          <w:ilvl w:val="0"/>
          <w:numId w:val="0"/>
        </w:numPr>
        <w:spacing w:after="0"/>
        <w:ind w:left="720"/>
        <w:rPr>
          <w:szCs w:val="24"/>
        </w:rPr>
      </w:pPr>
    </w:p>
    <w:p w14:paraId="374CD826" w14:textId="3A821772" w:rsidR="00452780" w:rsidRPr="006E29E0" w:rsidRDefault="00D41B71" w:rsidP="00452780">
      <w:pPr>
        <w:pStyle w:val="PrimaryHeading"/>
      </w:pPr>
      <w:r>
        <w:t xml:space="preserve">First Readings </w:t>
      </w:r>
      <w:r w:rsidR="007E7799" w:rsidRPr="00E0764E">
        <w:t>(9:</w:t>
      </w:r>
      <w:r w:rsidR="000D73DD" w:rsidRPr="00E0764E">
        <w:t>10</w:t>
      </w:r>
      <w:r w:rsidR="006741DE" w:rsidRPr="00E0764E">
        <w:t xml:space="preserve"> – </w:t>
      </w:r>
      <w:r w:rsidR="00064B8B" w:rsidRPr="00E0764E">
        <w:t>10</w:t>
      </w:r>
      <w:r w:rsidR="006741DE" w:rsidRPr="00E0764E">
        <w:t>:</w:t>
      </w:r>
      <w:r w:rsidR="00371157">
        <w:t>35</w:t>
      </w:r>
      <w:r w:rsidR="00452780" w:rsidRPr="00E0764E">
        <w:t>)</w:t>
      </w:r>
    </w:p>
    <w:p w14:paraId="3C88B3D1" w14:textId="6ADC4A29" w:rsidR="007B1725" w:rsidRPr="007B1725" w:rsidRDefault="007B1725" w:rsidP="00613189">
      <w:pPr>
        <w:pStyle w:val="ListSubhead1"/>
        <w:numPr>
          <w:ilvl w:val="0"/>
          <w:numId w:val="3"/>
        </w:numPr>
        <w:contextualSpacing/>
        <w:rPr>
          <w:b w:val="0"/>
          <w:szCs w:val="24"/>
        </w:rPr>
      </w:pPr>
      <w:r>
        <w:rPr>
          <w:szCs w:val="24"/>
        </w:rPr>
        <w:t>Start-Up Cost Offer Development (</w:t>
      </w:r>
      <w:r w:rsidR="000D73DD">
        <w:rPr>
          <w:szCs w:val="24"/>
        </w:rPr>
        <w:t>9:10 – 9:50</w:t>
      </w:r>
      <w:r>
        <w:rPr>
          <w:szCs w:val="24"/>
        </w:rPr>
        <w:t>)</w:t>
      </w:r>
    </w:p>
    <w:p w14:paraId="4F564312" w14:textId="7B6E5A48" w:rsidR="00D41B71" w:rsidRPr="00D41B71" w:rsidRDefault="00D41B71" w:rsidP="00D41B71">
      <w:pPr>
        <w:pStyle w:val="ListSubhead1"/>
        <w:numPr>
          <w:ilvl w:val="0"/>
          <w:numId w:val="4"/>
        </w:numPr>
        <w:contextualSpacing/>
        <w:rPr>
          <w:b w:val="0"/>
          <w:szCs w:val="24"/>
        </w:rPr>
      </w:pPr>
      <w:r w:rsidRPr="00D41B71">
        <w:rPr>
          <w:b w:val="0"/>
          <w:szCs w:val="24"/>
        </w:rPr>
        <w:t>Nicole Scott and Tom Hauske will provide a second first read of the two Packages addressing Start-Up Cost Offer Development developed through the Cost Development Subcommittee.</w:t>
      </w:r>
    </w:p>
    <w:p w14:paraId="3B57ED45" w14:textId="73633584" w:rsidR="00D41B71" w:rsidRPr="00D41B71" w:rsidRDefault="00D41B71" w:rsidP="00D41B71">
      <w:pPr>
        <w:pStyle w:val="ListSubhead1"/>
        <w:numPr>
          <w:ilvl w:val="0"/>
          <w:numId w:val="4"/>
        </w:numPr>
        <w:contextualSpacing/>
        <w:rPr>
          <w:b w:val="0"/>
          <w:szCs w:val="24"/>
        </w:rPr>
      </w:pPr>
      <w:r w:rsidRPr="00D41B71">
        <w:rPr>
          <w:b w:val="0"/>
          <w:szCs w:val="24"/>
        </w:rPr>
        <w:t>Tom Hyzinski, GT Power Group, will provide additional information of the Clarification Package addressing Start-Up Cost Offer Development developed through the Cost Development Subcommittee.</w:t>
      </w:r>
    </w:p>
    <w:p w14:paraId="373640D7" w14:textId="29497509" w:rsidR="00D41B71" w:rsidRDefault="00D41B71" w:rsidP="00D41B71">
      <w:pPr>
        <w:pStyle w:val="ListSubhead1"/>
        <w:numPr>
          <w:ilvl w:val="0"/>
          <w:numId w:val="0"/>
        </w:numPr>
        <w:ind w:left="1080"/>
        <w:contextualSpacing/>
        <w:rPr>
          <w:b w:val="0"/>
          <w:szCs w:val="24"/>
        </w:rPr>
      </w:pPr>
      <w:r w:rsidRPr="00D41B71">
        <w:rPr>
          <w:b w:val="0"/>
          <w:szCs w:val="24"/>
        </w:rPr>
        <w:t>The committee will be asked to endorse the proposals at its next meeting.</w:t>
      </w:r>
    </w:p>
    <w:p w14:paraId="450D0F77" w14:textId="5B023A9B" w:rsidR="00D41B71" w:rsidRDefault="00D41B71" w:rsidP="00D41B71">
      <w:pPr>
        <w:numPr>
          <w:ilvl w:val="0"/>
          <w:numId w:val="3"/>
        </w:numPr>
        <w:textAlignment w:val="center"/>
        <w:rPr>
          <w:rFonts w:ascii="Arial Narrow" w:hAnsi="Arial Narrow"/>
          <w:b/>
        </w:rPr>
      </w:pPr>
      <w:r>
        <w:rPr>
          <w:rFonts w:ascii="Arial Narrow" w:hAnsi="Arial Narrow"/>
          <w:b/>
        </w:rPr>
        <w:t xml:space="preserve">Fuel Cost Policy </w:t>
      </w:r>
      <w:r w:rsidR="00F74951">
        <w:rPr>
          <w:rFonts w:ascii="Arial Narrow" w:hAnsi="Arial Narrow"/>
          <w:b/>
        </w:rPr>
        <w:t xml:space="preserve">Standards and </w:t>
      </w:r>
      <w:r w:rsidR="00E809DF">
        <w:rPr>
          <w:rFonts w:ascii="Arial Narrow" w:hAnsi="Arial Narrow"/>
          <w:b/>
        </w:rPr>
        <w:t xml:space="preserve">Schedule 2 </w:t>
      </w:r>
      <w:r w:rsidR="00F74951">
        <w:rPr>
          <w:rFonts w:ascii="Arial Narrow" w:hAnsi="Arial Narrow"/>
          <w:b/>
        </w:rPr>
        <w:t>Penalties</w:t>
      </w:r>
      <w:r w:rsidR="000B160F">
        <w:rPr>
          <w:rFonts w:ascii="Arial Narrow" w:hAnsi="Arial Narrow"/>
          <w:b/>
        </w:rPr>
        <w:t xml:space="preserve"> </w:t>
      </w:r>
      <w:r>
        <w:rPr>
          <w:rFonts w:ascii="Arial Narrow" w:hAnsi="Arial Narrow"/>
          <w:b/>
        </w:rPr>
        <w:t>(</w:t>
      </w:r>
      <w:r w:rsidR="000D73DD">
        <w:rPr>
          <w:rFonts w:ascii="Arial Narrow" w:hAnsi="Arial Narrow"/>
          <w:b/>
        </w:rPr>
        <w:t>9:50 – 10:10</w:t>
      </w:r>
      <w:r>
        <w:rPr>
          <w:rFonts w:ascii="Arial Narrow" w:hAnsi="Arial Narrow"/>
          <w:b/>
        </w:rPr>
        <w:t>)</w:t>
      </w:r>
    </w:p>
    <w:p w14:paraId="719236F3" w14:textId="23515410" w:rsidR="00B44691" w:rsidRDefault="00E809DF" w:rsidP="00B44691">
      <w:pPr>
        <w:pStyle w:val="ListSubhead1"/>
        <w:numPr>
          <w:ilvl w:val="0"/>
          <w:numId w:val="0"/>
        </w:numPr>
        <w:ind w:left="720"/>
        <w:contextualSpacing/>
        <w:rPr>
          <w:b w:val="0"/>
          <w:szCs w:val="24"/>
        </w:rPr>
      </w:pPr>
      <w:r w:rsidRPr="00E809DF">
        <w:rPr>
          <w:b w:val="0"/>
          <w:szCs w:val="24"/>
        </w:rPr>
        <w:t>Melissa Pilong will provide a first read of the PJM/IMM Package elaborating upon and addressing clarifications to Fuel Cost Policy standards and Schedule 2 Penalty language developed through the Cost Development Subcommittee. The committee will be asked to endorse the proposal at its next meeting.</w:t>
      </w:r>
      <w:r w:rsidR="00B44691" w:rsidRPr="00B44691">
        <w:rPr>
          <w:b w:val="0"/>
          <w:szCs w:val="24"/>
        </w:rPr>
        <w:t xml:space="preserve"> </w:t>
      </w:r>
    </w:p>
    <w:p w14:paraId="0212B4D2" w14:textId="34D25485" w:rsidR="0098746C" w:rsidRDefault="00C020CD" w:rsidP="0098746C">
      <w:pPr>
        <w:pStyle w:val="ListSubhead1"/>
        <w:numPr>
          <w:ilvl w:val="0"/>
          <w:numId w:val="0"/>
        </w:numPr>
        <w:ind w:left="720"/>
        <w:contextualSpacing/>
        <w:rPr>
          <w:b w:val="0"/>
          <w:szCs w:val="24"/>
        </w:rPr>
      </w:pPr>
      <w:hyperlink r:id="rId8" w:history="1">
        <w:r w:rsidR="0098746C" w:rsidRPr="0098746C">
          <w:rPr>
            <w:rStyle w:val="Hyperlink"/>
            <w:b w:val="0"/>
          </w:rPr>
          <w:t xml:space="preserve">Issue Tracking: </w:t>
        </w:r>
        <w:r w:rsidR="0098746C">
          <w:rPr>
            <w:rStyle w:val="Hyperlink"/>
            <w:b w:val="0"/>
          </w:rPr>
          <w:t>Fuel Cost Policy</w:t>
        </w:r>
      </w:hyperlink>
    </w:p>
    <w:p w14:paraId="19F4ADBE" w14:textId="1DED2DB3" w:rsidR="00B44691" w:rsidRPr="00B44691" w:rsidRDefault="00B44691" w:rsidP="0098746C">
      <w:pPr>
        <w:pStyle w:val="ListParagraph"/>
        <w:numPr>
          <w:ilvl w:val="0"/>
          <w:numId w:val="3"/>
        </w:numPr>
        <w:rPr>
          <w:rFonts w:ascii="Arial Narrow" w:hAnsi="Arial Narrow"/>
          <w:b/>
        </w:rPr>
      </w:pPr>
      <w:r w:rsidRPr="00B44691">
        <w:rPr>
          <w:rFonts w:ascii="Arial Narrow" w:hAnsi="Arial Narrow"/>
          <w:b/>
        </w:rPr>
        <w:t>Manual 6 Revisions (10</w:t>
      </w:r>
      <w:r w:rsidR="000D73DD">
        <w:rPr>
          <w:rFonts w:ascii="Arial Narrow" w:hAnsi="Arial Narrow"/>
          <w:b/>
        </w:rPr>
        <w:t>:10 – 10:20</w:t>
      </w:r>
      <w:r w:rsidRPr="00B44691">
        <w:rPr>
          <w:rFonts w:ascii="Arial Narrow" w:hAnsi="Arial Narrow"/>
          <w:b/>
        </w:rPr>
        <w:t>)</w:t>
      </w:r>
    </w:p>
    <w:p w14:paraId="619A849A" w14:textId="467971AB" w:rsidR="00E54AE1" w:rsidRDefault="00B44691" w:rsidP="0098746C">
      <w:pPr>
        <w:ind w:left="720"/>
        <w:textAlignment w:val="center"/>
        <w:rPr>
          <w:rFonts w:ascii="Arial Narrow" w:hAnsi="Arial Narrow"/>
        </w:rPr>
      </w:pPr>
      <w:r w:rsidRPr="00B44691">
        <w:rPr>
          <w:rFonts w:ascii="Arial Narrow" w:hAnsi="Arial Narrow"/>
        </w:rPr>
        <w:t>Emmy Messina will present conforming changes to Manual 6 resulting from the endorsement of the AFMTF PJM/Joint Stakeholder package at the October MRC</w:t>
      </w:r>
      <w:r w:rsidRPr="00D41B71">
        <w:rPr>
          <w:rFonts w:ascii="Arial Narrow" w:hAnsi="Arial Narrow"/>
        </w:rPr>
        <w:t>.</w:t>
      </w:r>
      <w:r>
        <w:rPr>
          <w:rFonts w:ascii="Arial Narrow" w:hAnsi="Arial Narrow"/>
        </w:rPr>
        <w:t xml:space="preserve"> The committee will be asked to endorse the revisions at its next meeting.</w:t>
      </w:r>
    </w:p>
    <w:p w14:paraId="7878B412" w14:textId="1173C89B" w:rsidR="0098746C" w:rsidRPr="0098746C" w:rsidRDefault="0098746C" w:rsidP="0098746C">
      <w:pPr>
        <w:pStyle w:val="ListSubhead1"/>
        <w:numPr>
          <w:ilvl w:val="0"/>
          <w:numId w:val="0"/>
        </w:numPr>
        <w:ind w:left="720"/>
        <w:contextualSpacing/>
        <w:rPr>
          <w:rStyle w:val="Hyperlink"/>
          <w:b w:val="0"/>
        </w:rPr>
      </w:pPr>
      <w:r>
        <w:rPr>
          <w:b w:val="0"/>
        </w:rPr>
        <w:fldChar w:fldCharType="begin"/>
      </w:r>
      <w:r>
        <w:rPr>
          <w:b w:val="0"/>
        </w:rPr>
        <w:instrText xml:space="preserve"> HYPERLINK "https://www.pjm.com/committees-and-groups/issue-tracking/issue-tracking-details.aspx?Issue=83fce36d-af05-4ed7-8231-ee8f41c74e0c" </w:instrText>
      </w:r>
      <w:r>
        <w:rPr>
          <w:b w:val="0"/>
        </w:rPr>
        <w:fldChar w:fldCharType="separate"/>
      </w:r>
      <w:r w:rsidRPr="0098746C">
        <w:rPr>
          <w:rStyle w:val="Hyperlink"/>
          <w:b w:val="0"/>
        </w:rPr>
        <w:t>Issue Tracking: ARR/FTR Market Review</w:t>
      </w:r>
    </w:p>
    <w:p w14:paraId="0173E528" w14:textId="3D0E93B4" w:rsidR="00B44691" w:rsidRPr="0098746C" w:rsidRDefault="0098746C" w:rsidP="0098746C">
      <w:pPr>
        <w:pStyle w:val="ListParagraph"/>
        <w:numPr>
          <w:ilvl w:val="0"/>
          <w:numId w:val="3"/>
        </w:numPr>
        <w:rPr>
          <w:rFonts w:ascii="Arial Narrow" w:hAnsi="Arial Narrow"/>
          <w:b/>
        </w:rPr>
      </w:pPr>
      <w:r>
        <w:rPr>
          <w:szCs w:val="22"/>
        </w:rPr>
        <w:fldChar w:fldCharType="end"/>
      </w:r>
      <w:r w:rsidR="00B44691" w:rsidRPr="0098746C">
        <w:rPr>
          <w:rFonts w:ascii="Arial Narrow" w:hAnsi="Arial Narrow"/>
          <w:b/>
        </w:rPr>
        <w:t>Regulation for Virtual Combined Cycles</w:t>
      </w:r>
      <w:r w:rsidRPr="0098746C">
        <w:rPr>
          <w:rFonts w:ascii="Arial Narrow" w:hAnsi="Arial Narrow"/>
          <w:b/>
        </w:rPr>
        <w:t xml:space="preserve"> (10:20 – 10:35) </w:t>
      </w:r>
    </w:p>
    <w:p w14:paraId="7DAB71D7" w14:textId="780D204A" w:rsidR="00B44691" w:rsidRDefault="00E0764E" w:rsidP="0098746C">
      <w:pPr>
        <w:ind w:left="720"/>
        <w:textAlignment w:val="center"/>
        <w:rPr>
          <w:rFonts w:ascii="Arial Narrow" w:hAnsi="Arial Narrow"/>
        </w:rPr>
      </w:pPr>
      <w:r w:rsidRPr="0098746C">
        <w:rPr>
          <w:rFonts w:ascii="Arial Narrow" w:hAnsi="Arial Narrow"/>
        </w:rPr>
        <w:t>Michael Olaleye</w:t>
      </w:r>
      <w:r w:rsidR="00B44691" w:rsidRPr="0098746C">
        <w:rPr>
          <w:rFonts w:ascii="Arial Narrow" w:hAnsi="Arial Narrow"/>
        </w:rPr>
        <w:t xml:space="preserve"> will provide a first read of </w:t>
      </w:r>
      <w:r w:rsidR="00F74951" w:rsidRPr="0098746C">
        <w:rPr>
          <w:rFonts w:ascii="Arial Narrow" w:hAnsi="Arial Narrow"/>
        </w:rPr>
        <w:t xml:space="preserve">Package </w:t>
      </w:r>
      <w:proofErr w:type="gramStart"/>
      <w:r w:rsidR="00F74951" w:rsidRPr="0098746C">
        <w:rPr>
          <w:rFonts w:ascii="Arial Narrow" w:hAnsi="Arial Narrow"/>
        </w:rPr>
        <w:t>A</w:t>
      </w:r>
      <w:proofErr w:type="gramEnd"/>
      <w:r w:rsidR="00F74951" w:rsidRPr="0098746C">
        <w:rPr>
          <w:rFonts w:ascii="Arial Narrow" w:hAnsi="Arial Narrow"/>
        </w:rPr>
        <w:t xml:space="preserve"> </w:t>
      </w:r>
      <w:r w:rsidR="00B44691" w:rsidRPr="0098746C">
        <w:rPr>
          <w:rFonts w:ascii="Arial Narrow" w:hAnsi="Arial Narrow"/>
        </w:rPr>
        <w:t>addressing Regulation for Virtual Combined Cycles.</w:t>
      </w:r>
      <w:r w:rsidR="0098746C">
        <w:rPr>
          <w:rFonts w:ascii="Arial Narrow" w:hAnsi="Arial Narrow"/>
        </w:rPr>
        <w:t xml:space="preserve"> </w:t>
      </w:r>
      <w:r w:rsidR="00B44691" w:rsidRPr="00B44691">
        <w:rPr>
          <w:rFonts w:ascii="Arial Narrow" w:hAnsi="Arial Narrow"/>
        </w:rPr>
        <w:t>The committee will be asked to endorse the proposal</w:t>
      </w:r>
      <w:r w:rsidR="00B44691">
        <w:rPr>
          <w:rFonts w:ascii="Arial Narrow" w:hAnsi="Arial Narrow"/>
        </w:rPr>
        <w:t>s</w:t>
      </w:r>
      <w:r w:rsidR="00B44691" w:rsidRPr="00B44691">
        <w:rPr>
          <w:rFonts w:ascii="Arial Narrow" w:hAnsi="Arial Narrow"/>
        </w:rPr>
        <w:t xml:space="preserve"> at its next meeting.</w:t>
      </w:r>
    </w:p>
    <w:p w14:paraId="3D81E8B3" w14:textId="00FDD615" w:rsidR="00817B88" w:rsidRPr="00817B88" w:rsidRDefault="00C020CD" w:rsidP="00817B88">
      <w:pPr>
        <w:pStyle w:val="ListSubhead1"/>
        <w:numPr>
          <w:ilvl w:val="0"/>
          <w:numId w:val="0"/>
        </w:numPr>
        <w:ind w:left="720"/>
        <w:contextualSpacing/>
        <w:rPr>
          <w:b w:val="0"/>
          <w:color w:val="0000FF" w:themeColor="hyperlink"/>
          <w:u w:val="single"/>
        </w:rPr>
      </w:pPr>
      <w:hyperlink r:id="rId9" w:history="1">
        <w:r w:rsidR="00817B88" w:rsidRPr="00964E43">
          <w:rPr>
            <w:rStyle w:val="Hyperlink"/>
            <w:b w:val="0"/>
          </w:rPr>
          <w:t>Issue Tracking: Regulation for Virtual Combined Cycles</w:t>
        </w:r>
      </w:hyperlink>
    </w:p>
    <w:p w14:paraId="593D7F66" w14:textId="427C1CF9" w:rsidR="005405FC" w:rsidRDefault="00C8163B" w:rsidP="005405FC">
      <w:pPr>
        <w:pStyle w:val="PrimaryHeading"/>
      </w:pPr>
      <w:r>
        <w:t>Working Items</w:t>
      </w:r>
      <w:r w:rsidRPr="00104B18">
        <w:t xml:space="preserve"> </w:t>
      </w:r>
      <w:r w:rsidR="000B75F4" w:rsidRPr="00B65F25">
        <w:t>(</w:t>
      </w:r>
      <w:r w:rsidR="00B65F25" w:rsidRPr="00B65F25">
        <w:t>10:</w:t>
      </w:r>
      <w:r w:rsidR="00D6258F">
        <w:t>3</w:t>
      </w:r>
      <w:r w:rsidR="00B65F25" w:rsidRPr="00B65F25">
        <w:t>5</w:t>
      </w:r>
      <w:r w:rsidR="00CC3215" w:rsidRPr="00B65F25">
        <w:t xml:space="preserve"> </w:t>
      </w:r>
      <w:r w:rsidR="00104B18" w:rsidRPr="00B65F25">
        <w:t xml:space="preserve">– </w:t>
      </w:r>
      <w:r w:rsidR="00AC3E6A">
        <w:t>11</w:t>
      </w:r>
      <w:r w:rsidR="007F109A" w:rsidRPr="00B65F25">
        <w:t>:</w:t>
      </w:r>
      <w:r w:rsidR="00371157">
        <w:t>40</w:t>
      </w:r>
      <w:r w:rsidR="00104B18" w:rsidRPr="00B65F25">
        <w:t>)</w:t>
      </w:r>
    </w:p>
    <w:p w14:paraId="1A2256AA" w14:textId="77777777" w:rsidR="0098746C" w:rsidRDefault="0098746C" w:rsidP="0098746C">
      <w:pPr>
        <w:pStyle w:val="ListSubhead1"/>
        <w:numPr>
          <w:ilvl w:val="0"/>
          <w:numId w:val="3"/>
        </w:numPr>
        <w:contextualSpacing/>
        <w:rPr>
          <w:szCs w:val="24"/>
        </w:rPr>
      </w:pPr>
      <w:r>
        <w:rPr>
          <w:szCs w:val="24"/>
        </w:rPr>
        <w:t>Undefined Regulation Mileage Ratio (10:35 – 11:05)</w:t>
      </w:r>
    </w:p>
    <w:p w14:paraId="32637B1F" w14:textId="77777777" w:rsidR="0098746C" w:rsidRDefault="0098746C" w:rsidP="0098746C">
      <w:pPr>
        <w:pStyle w:val="ListSubhead1"/>
        <w:numPr>
          <w:ilvl w:val="0"/>
          <w:numId w:val="16"/>
        </w:numPr>
        <w:contextualSpacing/>
        <w:rPr>
          <w:b w:val="0"/>
          <w:szCs w:val="24"/>
        </w:rPr>
      </w:pPr>
      <w:r>
        <w:rPr>
          <w:b w:val="0"/>
          <w:szCs w:val="24"/>
        </w:rPr>
        <w:t>Adam Keech will discuss next steps of the Undefined Regulation Mileage Ratio proposal in light of the failed vote at the October MRC.</w:t>
      </w:r>
    </w:p>
    <w:p w14:paraId="2D77130E" w14:textId="77777777" w:rsidR="0098746C" w:rsidRDefault="0098746C" w:rsidP="0098746C">
      <w:pPr>
        <w:pStyle w:val="ListSubhead1"/>
        <w:numPr>
          <w:ilvl w:val="0"/>
          <w:numId w:val="16"/>
        </w:numPr>
        <w:contextualSpacing/>
        <w:rPr>
          <w:b w:val="0"/>
          <w:szCs w:val="24"/>
        </w:rPr>
      </w:pPr>
      <w:r>
        <w:rPr>
          <w:b w:val="0"/>
          <w:szCs w:val="24"/>
        </w:rPr>
        <w:lastRenderedPageBreak/>
        <w:t>Danielle Croop will review the Problem Statement and Issue Charge addressing broader Regulation Market redesign and will solicit feedback from the committee.</w:t>
      </w:r>
    </w:p>
    <w:p w14:paraId="2C332D00" w14:textId="6C36022A" w:rsidR="0098746C" w:rsidRPr="00817B88" w:rsidRDefault="00C020CD" w:rsidP="0098746C">
      <w:pPr>
        <w:pStyle w:val="ListSubhead1"/>
        <w:numPr>
          <w:ilvl w:val="0"/>
          <w:numId w:val="0"/>
        </w:numPr>
        <w:ind w:left="720"/>
        <w:contextualSpacing/>
        <w:rPr>
          <w:b w:val="0"/>
          <w:color w:val="0000FF" w:themeColor="hyperlink"/>
          <w:u w:val="single"/>
        </w:rPr>
      </w:pPr>
      <w:hyperlink r:id="rId10" w:history="1">
        <w:r w:rsidR="0098746C" w:rsidRPr="0098746C">
          <w:rPr>
            <w:rStyle w:val="Hyperlink"/>
            <w:b w:val="0"/>
          </w:rPr>
          <w:t>Issue Tracking: Undefined Regulation Mileage Ratio</w:t>
        </w:r>
      </w:hyperlink>
    </w:p>
    <w:p w14:paraId="1953725B" w14:textId="77777777" w:rsidR="00485588" w:rsidRPr="00C96C91" w:rsidRDefault="00485588" w:rsidP="00C96C91">
      <w:pPr>
        <w:pStyle w:val="ListSubhead1"/>
        <w:numPr>
          <w:ilvl w:val="0"/>
          <w:numId w:val="0"/>
        </w:numPr>
        <w:ind w:left="720"/>
        <w:contextualSpacing/>
        <w:rPr>
          <w:b w:val="0"/>
          <w:szCs w:val="24"/>
        </w:rPr>
      </w:pPr>
    </w:p>
    <w:p w14:paraId="233DD238" w14:textId="4386965A" w:rsidR="00BF750B" w:rsidRPr="00C96C91" w:rsidRDefault="00BF750B" w:rsidP="00BF750B">
      <w:pPr>
        <w:pStyle w:val="ListSubhead1"/>
        <w:numPr>
          <w:ilvl w:val="0"/>
          <w:numId w:val="3"/>
        </w:numPr>
        <w:contextualSpacing/>
        <w:rPr>
          <w:szCs w:val="24"/>
        </w:rPr>
      </w:pPr>
      <w:r w:rsidRPr="00C96C91">
        <w:rPr>
          <w:szCs w:val="24"/>
        </w:rPr>
        <w:t>Market Suspension (</w:t>
      </w:r>
      <w:r w:rsidR="00B65F25">
        <w:rPr>
          <w:szCs w:val="24"/>
        </w:rPr>
        <w:t>11:</w:t>
      </w:r>
      <w:r w:rsidR="00D6258F">
        <w:rPr>
          <w:szCs w:val="24"/>
        </w:rPr>
        <w:t>05</w:t>
      </w:r>
      <w:r w:rsidR="00B65F25">
        <w:rPr>
          <w:szCs w:val="24"/>
        </w:rPr>
        <w:t xml:space="preserve"> – 11:</w:t>
      </w:r>
      <w:r w:rsidR="00D6258F">
        <w:rPr>
          <w:szCs w:val="24"/>
        </w:rPr>
        <w:t>40</w:t>
      </w:r>
      <w:r w:rsidRPr="00C96C91">
        <w:rPr>
          <w:szCs w:val="24"/>
        </w:rPr>
        <w:t>)</w:t>
      </w:r>
    </w:p>
    <w:p w14:paraId="74ABB590" w14:textId="596E74F1" w:rsidR="00961C45" w:rsidRPr="00D6258F" w:rsidRDefault="004939E9" w:rsidP="00E5080C">
      <w:pPr>
        <w:pStyle w:val="ListSubhead1"/>
        <w:numPr>
          <w:ilvl w:val="0"/>
          <w:numId w:val="0"/>
        </w:numPr>
        <w:ind w:left="720"/>
        <w:contextualSpacing/>
        <w:rPr>
          <w:b w:val="0"/>
          <w:szCs w:val="24"/>
        </w:rPr>
      </w:pPr>
      <w:r w:rsidRPr="00C96C91">
        <w:rPr>
          <w:b w:val="0"/>
          <w:szCs w:val="24"/>
        </w:rPr>
        <w:t>Stefan Starkov</w:t>
      </w:r>
      <w:r w:rsidR="00E5080C">
        <w:rPr>
          <w:b w:val="0"/>
          <w:szCs w:val="24"/>
        </w:rPr>
        <w:t xml:space="preserve">, PJM, and David Scarpignato, Calpine, </w:t>
      </w:r>
      <w:r w:rsidRPr="00C96C91">
        <w:rPr>
          <w:b w:val="0"/>
          <w:szCs w:val="24"/>
        </w:rPr>
        <w:t xml:space="preserve">will </w:t>
      </w:r>
      <w:r w:rsidR="00C96C91" w:rsidRPr="00C96C91">
        <w:rPr>
          <w:b w:val="0"/>
          <w:szCs w:val="24"/>
        </w:rPr>
        <w:t>provide an update on the additional considerations related to the Market Suspension issue.</w:t>
      </w:r>
      <w:r w:rsidR="004744F9" w:rsidRPr="00C96C91">
        <w:rPr>
          <w:b w:val="0"/>
          <w:szCs w:val="24"/>
        </w:rPr>
        <w:t xml:space="preserve"> </w:t>
      </w:r>
    </w:p>
    <w:p w14:paraId="3C00FC24" w14:textId="2B0E26A2" w:rsidR="000507AA" w:rsidRDefault="00C020CD" w:rsidP="000507AA">
      <w:pPr>
        <w:pStyle w:val="ListSubhead1"/>
        <w:numPr>
          <w:ilvl w:val="0"/>
          <w:numId w:val="0"/>
        </w:numPr>
        <w:ind w:left="720"/>
        <w:contextualSpacing/>
        <w:rPr>
          <w:rStyle w:val="Hyperlink"/>
          <w:b w:val="0"/>
        </w:rPr>
      </w:pPr>
      <w:hyperlink r:id="rId11" w:history="1">
        <w:r w:rsidR="000507AA" w:rsidRPr="000507AA">
          <w:rPr>
            <w:rStyle w:val="Hyperlink"/>
            <w:b w:val="0"/>
          </w:rPr>
          <w:t>Issue Tracking: Rules Related to Market Suspension</w:t>
        </w:r>
      </w:hyperlink>
    </w:p>
    <w:p w14:paraId="743328BD" w14:textId="791C9CBB" w:rsidR="000D73DD" w:rsidRDefault="000D73DD" w:rsidP="00B52977">
      <w:pPr>
        <w:pStyle w:val="PrimaryHeading"/>
      </w:pPr>
      <w:r>
        <w:t>Additional Items</w:t>
      </w:r>
      <w:r w:rsidRPr="00104B18">
        <w:t xml:space="preserve"> </w:t>
      </w:r>
      <w:r w:rsidRPr="00B65F25">
        <w:t>(11:</w:t>
      </w:r>
      <w:r w:rsidR="00D6258F">
        <w:t>40</w:t>
      </w:r>
      <w:r w:rsidRPr="00B65F25">
        <w:t xml:space="preserve"> – 12:</w:t>
      </w:r>
      <w:r w:rsidR="00D6258F">
        <w:t>00</w:t>
      </w:r>
      <w:r w:rsidRPr="00B65F25">
        <w:t>)</w:t>
      </w:r>
    </w:p>
    <w:p w14:paraId="35B5F532" w14:textId="235AEC7E" w:rsidR="000D73DD" w:rsidRPr="000D73DD" w:rsidRDefault="000D73DD" w:rsidP="000D73DD">
      <w:pPr>
        <w:pStyle w:val="ListParagraph"/>
        <w:numPr>
          <w:ilvl w:val="0"/>
          <w:numId w:val="3"/>
        </w:numPr>
        <w:rPr>
          <w:rFonts w:ascii="Arial Narrow" w:hAnsi="Arial Narrow"/>
          <w:b/>
        </w:rPr>
      </w:pPr>
      <w:r w:rsidRPr="000D73DD">
        <w:rPr>
          <w:rFonts w:ascii="Arial Narrow" w:hAnsi="Arial Narrow"/>
          <w:b/>
        </w:rPr>
        <w:t>Unit Specific Parameter Adjustment Process (</w:t>
      </w:r>
      <w:r w:rsidR="00B65F25">
        <w:rPr>
          <w:rFonts w:ascii="Arial Narrow" w:hAnsi="Arial Narrow"/>
          <w:b/>
        </w:rPr>
        <w:t>11:</w:t>
      </w:r>
      <w:r w:rsidR="00D6258F">
        <w:rPr>
          <w:rFonts w:ascii="Arial Narrow" w:hAnsi="Arial Narrow"/>
          <w:b/>
        </w:rPr>
        <w:t>40</w:t>
      </w:r>
      <w:r w:rsidR="00B65F25">
        <w:rPr>
          <w:rFonts w:ascii="Arial Narrow" w:hAnsi="Arial Narrow"/>
          <w:b/>
        </w:rPr>
        <w:t xml:space="preserve"> – 11:</w:t>
      </w:r>
      <w:r w:rsidR="00D6258F">
        <w:rPr>
          <w:rFonts w:ascii="Arial Narrow" w:hAnsi="Arial Narrow"/>
          <w:b/>
        </w:rPr>
        <w:t>50</w:t>
      </w:r>
      <w:r w:rsidRPr="000D73DD">
        <w:rPr>
          <w:rFonts w:ascii="Arial Narrow" w:hAnsi="Arial Narrow"/>
          <w:b/>
        </w:rPr>
        <w:t>)</w:t>
      </w:r>
    </w:p>
    <w:p w14:paraId="7123B92E" w14:textId="7960D5FA" w:rsidR="000D73DD" w:rsidRPr="000D73DD" w:rsidRDefault="000D73DD" w:rsidP="000D73DD">
      <w:pPr>
        <w:pStyle w:val="ListParagraph"/>
        <w:spacing w:after="200"/>
        <w:rPr>
          <w:rFonts w:ascii="Arial Narrow" w:hAnsi="Arial Narrow"/>
        </w:rPr>
      </w:pPr>
      <w:r w:rsidRPr="000D73DD">
        <w:rPr>
          <w:rFonts w:ascii="Arial Narrow" w:hAnsi="Arial Narrow"/>
        </w:rPr>
        <w:t>Lauren Strella Wahba will provide an update on the Unit Specific Parameter Adjustment Process for the 2022/2023 Delivery Year.</w:t>
      </w:r>
    </w:p>
    <w:p w14:paraId="6FE216F6" w14:textId="27277B61" w:rsidR="000D73DD" w:rsidRPr="000D73DD" w:rsidRDefault="000D73DD" w:rsidP="000D73DD">
      <w:pPr>
        <w:pStyle w:val="ListSubhead1"/>
        <w:numPr>
          <w:ilvl w:val="0"/>
          <w:numId w:val="3"/>
        </w:numPr>
        <w:contextualSpacing/>
        <w:rPr>
          <w:szCs w:val="24"/>
        </w:rPr>
      </w:pPr>
      <w:r w:rsidRPr="000D73DD">
        <w:rPr>
          <w:szCs w:val="24"/>
        </w:rPr>
        <w:t>Cost Development Subcommittee Update (</w:t>
      </w:r>
      <w:r w:rsidR="00B65F25">
        <w:rPr>
          <w:szCs w:val="24"/>
        </w:rPr>
        <w:t>11:</w:t>
      </w:r>
      <w:r w:rsidR="00D6258F">
        <w:rPr>
          <w:szCs w:val="24"/>
        </w:rPr>
        <w:t>50</w:t>
      </w:r>
      <w:r w:rsidR="00B65F25">
        <w:rPr>
          <w:szCs w:val="24"/>
        </w:rPr>
        <w:t xml:space="preserve"> – 12:</w:t>
      </w:r>
      <w:r w:rsidR="00D6258F">
        <w:rPr>
          <w:szCs w:val="24"/>
        </w:rPr>
        <w:t>00</w:t>
      </w:r>
      <w:r w:rsidRPr="000D73DD">
        <w:rPr>
          <w:szCs w:val="24"/>
        </w:rPr>
        <w:t>)</w:t>
      </w:r>
    </w:p>
    <w:p w14:paraId="2A321DC2" w14:textId="1708BF3E" w:rsidR="000D73DD" w:rsidRPr="00C96C91" w:rsidRDefault="000D73DD" w:rsidP="000D73DD">
      <w:pPr>
        <w:pStyle w:val="ListSubhead1"/>
        <w:numPr>
          <w:ilvl w:val="0"/>
          <w:numId w:val="0"/>
        </w:numPr>
        <w:ind w:left="720"/>
        <w:contextualSpacing/>
        <w:rPr>
          <w:b w:val="0"/>
          <w:szCs w:val="24"/>
        </w:rPr>
      </w:pPr>
      <w:r>
        <w:rPr>
          <w:b w:val="0"/>
          <w:szCs w:val="24"/>
        </w:rPr>
        <w:t>Nicole Scott will provide an</w:t>
      </w:r>
      <w:r w:rsidR="00AC3E6A">
        <w:rPr>
          <w:b w:val="0"/>
          <w:szCs w:val="24"/>
        </w:rPr>
        <w:t xml:space="preserve"> informational</w:t>
      </w:r>
      <w:r>
        <w:rPr>
          <w:b w:val="0"/>
          <w:szCs w:val="24"/>
        </w:rPr>
        <w:t xml:space="preserve"> update on the </w:t>
      </w:r>
      <w:r w:rsidR="00B65F25">
        <w:rPr>
          <w:b w:val="0"/>
          <w:szCs w:val="24"/>
        </w:rPr>
        <w:t xml:space="preserve">work performed at the </w:t>
      </w:r>
      <w:r>
        <w:rPr>
          <w:b w:val="0"/>
          <w:szCs w:val="24"/>
        </w:rPr>
        <w:t>Cost Development Subcommittee</w:t>
      </w:r>
      <w:r w:rsidR="00B65F25">
        <w:rPr>
          <w:b w:val="0"/>
          <w:szCs w:val="24"/>
        </w:rPr>
        <w:t>.</w:t>
      </w:r>
    </w:p>
    <w:p w14:paraId="3F5FB0EA" w14:textId="77777777" w:rsidR="000D73DD" w:rsidRPr="000D73DD" w:rsidRDefault="000D73DD" w:rsidP="000D73DD">
      <w:pPr>
        <w:textAlignment w:val="center"/>
        <w:rPr>
          <w:rFonts w:ascii="Arial Narrow" w:hAnsi="Arial Narrow" w:cs="Calibri"/>
          <w:b/>
          <w:bCs/>
          <w:vanish/>
        </w:rPr>
      </w:pPr>
    </w:p>
    <w:p w14:paraId="4FBE845D"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30EA1054"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5DCE48E7"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357AB5BF"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40D097D9"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405929DE"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42A92EF2"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0742ACA9" w14:textId="3CA696A4" w:rsidR="00817936" w:rsidRPr="00841A0E" w:rsidRDefault="00CC0472" w:rsidP="00841A0E">
      <w:pPr>
        <w:pStyle w:val="PrimaryHeading"/>
      </w:pPr>
      <w:r>
        <w:t>Informational Section</w:t>
      </w:r>
    </w:p>
    <w:p w14:paraId="78E5D027" w14:textId="64AB97A1" w:rsidR="009574CB" w:rsidRPr="000D73DD" w:rsidRDefault="009574CB" w:rsidP="009574CB">
      <w:pPr>
        <w:pStyle w:val="NoSpacing"/>
        <w:rPr>
          <w:rFonts w:ascii="Arial Narrow" w:hAnsi="Arial Narrow"/>
          <w:b/>
          <w:sz w:val="24"/>
          <w:szCs w:val="24"/>
        </w:rPr>
      </w:pPr>
      <w:r w:rsidRPr="000D73DD">
        <w:rPr>
          <w:rFonts w:ascii="Arial Narrow" w:hAnsi="Arial Narrow"/>
          <w:b/>
          <w:sz w:val="24"/>
          <w:szCs w:val="24"/>
        </w:rPr>
        <w:t>Q3 2021 Net Energy Injections Quarterly Report</w:t>
      </w:r>
    </w:p>
    <w:p w14:paraId="236F557E" w14:textId="77777777" w:rsidR="009574CB" w:rsidRPr="000D73DD" w:rsidRDefault="009574CB" w:rsidP="009574CB">
      <w:pPr>
        <w:pStyle w:val="NoSpacing"/>
        <w:rPr>
          <w:rFonts w:ascii="Arial Narrow" w:hAnsi="Arial Narrow"/>
          <w:sz w:val="24"/>
          <w:szCs w:val="24"/>
        </w:rPr>
      </w:pPr>
      <w:r w:rsidRPr="000D73DD">
        <w:rPr>
          <w:rFonts w:ascii="Arial Narrow" w:hAnsi="Arial Narrow"/>
          <w:sz w:val="24"/>
          <w:szCs w:val="24"/>
        </w:rPr>
        <w:t>Materials are posted as informational only.</w:t>
      </w:r>
    </w:p>
    <w:p w14:paraId="6146DF0A" w14:textId="3CED9638" w:rsidR="00200ECD" w:rsidRDefault="00200ECD" w:rsidP="00817936">
      <w:pPr>
        <w:pStyle w:val="NoSpacing"/>
        <w:rPr>
          <w:rFonts w:ascii="Arial Narrow" w:hAnsi="Arial Narrow"/>
          <w:sz w:val="24"/>
          <w:szCs w:val="24"/>
        </w:rPr>
      </w:pPr>
    </w:p>
    <w:p w14:paraId="2C975BA9" w14:textId="77777777" w:rsidR="00485588" w:rsidRPr="00485588" w:rsidRDefault="00485588" w:rsidP="00485588">
      <w:pPr>
        <w:rPr>
          <w:rFonts w:ascii="Arial Narrow" w:eastAsiaTheme="minorHAnsi" w:hAnsi="Arial Narrow" w:cstheme="minorBidi"/>
          <w:b/>
        </w:rPr>
      </w:pPr>
      <w:r w:rsidRPr="00485588">
        <w:rPr>
          <w:rFonts w:ascii="Arial Narrow" w:eastAsiaTheme="minorHAnsi" w:hAnsi="Arial Narrow" w:cstheme="minorBidi"/>
          <w:b/>
        </w:rPr>
        <w:t>RMC – FTR Bilateral Transactions Review and Reporting Requirements</w:t>
      </w:r>
    </w:p>
    <w:p w14:paraId="45A43D82" w14:textId="77777777" w:rsidR="00485588" w:rsidRPr="00485588" w:rsidRDefault="00485588" w:rsidP="00485588">
      <w:pPr>
        <w:rPr>
          <w:rFonts w:ascii="Arial Narrow" w:hAnsi="Arial Narrow"/>
        </w:rPr>
      </w:pPr>
      <w:r w:rsidRPr="00485588">
        <w:rPr>
          <w:rFonts w:ascii="Arial Narrow" w:hAnsi="Arial Narrow"/>
        </w:rPr>
        <w:t xml:space="preserve">Please refer to the </w:t>
      </w:r>
      <w:hyperlink r:id="rId12" w:history="1">
        <w:r w:rsidRPr="00485588">
          <w:rPr>
            <w:rStyle w:val="Hyperlink"/>
            <w:rFonts w:ascii="Arial Narrow" w:hAnsi="Arial Narrow"/>
          </w:rPr>
          <w:t>RMC Meeting Materials</w:t>
        </w:r>
      </w:hyperlink>
      <w:r w:rsidRPr="00485588">
        <w:rPr>
          <w:rFonts w:ascii="Arial Narrow" w:hAnsi="Arial Narrow"/>
        </w:rPr>
        <w:t xml:space="preserve"> for past materials and upcoming discussions regarding </w:t>
      </w:r>
      <w:hyperlink r:id="rId13" w:history="1">
        <w:r w:rsidRPr="00485588">
          <w:rPr>
            <w:rStyle w:val="Hyperlink"/>
            <w:rFonts w:ascii="Arial Narrow" w:hAnsi="Arial Narrow"/>
          </w:rPr>
          <w:t>FTR Bilateral Transactions Review and Reporting Requirements</w:t>
        </w:r>
      </w:hyperlink>
      <w:r w:rsidRPr="00485588">
        <w:rPr>
          <w:rFonts w:ascii="Arial Narrow" w:hAnsi="Arial Narrow"/>
        </w:rPr>
        <w:t>.</w:t>
      </w:r>
    </w:p>
    <w:p w14:paraId="01A8ADCD" w14:textId="77777777" w:rsidR="00485588" w:rsidRPr="00D16059" w:rsidRDefault="00485588" w:rsidP="00817936">
      <w:pPr>
        <w:pStyle w:val="NoSpacing"/>
        <w:rPr>
          <w:rFonts w:ascii="Arial Narrow" w:hAnsi="Arial Narrow"/>
          <w:sz w:val="24"/>
          <w:szCs w:val="24"/>
        </w:rPr>
      </w:pPr>
    </w:p>
    <w:p w14:paraId="6D3FFEC9" w14:textId="77777777" w:rsidR="00C020CD" w:rsidRPr="00C020CD" w:rsidRDefault="00C020CD" w:rsidP="00C020CD">
      <w:pPr>
        <w:rPr>
          <w:rFonts w:ascii="Arial Narrow" w:hAnsi="Arial Narrow" w:cs="Calibri"/>
          <w:color w:val="FF0000"/>
        </w:rPr>
      </w:pPr>
      <w:r w:rsidRPr="00C020CD">
        <w:rPr>
          <w:rFonts w:ascii="Arial Narrow" w:hAnsi="Arial Narrow" w:cs="Calibri"/>
          <w:b/>
          <w:bCs/>
          <w:color w:val="FF0000"/>
        </w:rPr>
        <w:t>Fast Start Pricing Monthly Metrics Update</w:t>
      </w:r>
    </w:p>
    <w:p w14:paraId="4B1E5FAD" w14:textId="77777777" w:rsidR="00C020CD" w:rsidRPr="00C020CD" w:rsidRDefault="00C020CD" w:rsidP="00C020CD">
      <w:pPr>
        <w:rPr>
          <w:rFonts w:ascii="Arial Narrow" w:hAnsi="Arial Narrow" w:cs="Calibri"/>
          <w:color w:val="FF0000"/>
        </w:rPr>
      </w:pPr>
      <w:r w:rsidRPr="00C020CD">
        <w:rPr>
          <w:rFonts w:ascii="Arial Narrow" w:hAnsi="Arial Narrow" w:cs="Calibri"/>
          <w:color w:val="FF0000"/>
        </w:rPr>
        <w:t>Materials are posted as informational only.</w:t>
      </w:r>
    </w:p>
    <w:p w14:paraId="7B49DA4D" w14:textId="77777777" w:rsidR="00C020CD" w:rsidRDefault="00C020CD" w:rsidP="00817936">
      <w:pPr>
        <w:pStyle w:val="NoSpacing"/>
        <w:rPr>
          <w:rFonts w:ascii="Arial Narrow" w:hAnsi="Arial Narrow"/>
          <w:b/>
          <w:sz w:val="24"/>
          <w:szCs w:val="24"/>
        </w:rPr>
      </w:pPr>
    </w:p>
    <w:p w14:paraId="36B1030A" w14:textId="49988597" w:rsidR="005A340F" w:rsidRPr="00817936" w:rsidRDefault="005A340F"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4"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5"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6"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7"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8"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507301AE" w14:textId="4C9086C3" w:rsidR="00CC0472" w:rsidRPr="00817936"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9"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7DBB00B5" w14:textId="04EFA8AB" w:rsidR="00882601" w:rsidRDefault="00882601" w:rsidP="00CC0472">
      <w:pPr>
        <w:pStyle w:val="Author"/>
        <w:rPr>
          <w:sz w:val="18"/>
          <w:szCs w:val="18"/>
        </w:rPr>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983"/>
        <w:gridCol w:w="3756"/>
        <w:gridCol w:w="1816"/>
        <w:gridCol w:w="1529"/>
      </w:tblGrid>
      <w:tr w:rsidR="007C4088" w14:paraId="135E28FC" w14:textId="77777777" w:rsidTr="000B75F4">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4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14:paraId="34A13666" w14:textId="77777777" w:rsidR="007C4088" w:rsidRPr="003C3320" w:rsidRDefault="007C4088" w:rsidP="000B75F4">
            <w:pPr>
              <w:pStyle w:val="tableheading"/>
              <w:jc w:val="left"/>
              <w:rPr>
                <w:b/>
                <w:i w:val="0"/>
              </w:rPr>
            </w:pPr>
            <w:r w:rsidRPr="003C3320">
              <w:rPr>
                <w:b/>
                <w:i w:val="0"/>
              </w:rPr>
              <w:t>Future Meeting Dates and Materials</w:t>
            </w:r>
          </w:p>
        </w:tc>
        <w:tc>
          <w:tcPr>
            <w:tcW w:w="1816"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7B0B66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C769B76" wp14:editId="7D36E2CB">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415274F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7C4088" w14:paraId="7EC4A0BF" w14:textId="77777777" w:rsidTr="000B75F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6" w:space="0" w:color="FFFFFF" w:themeColor="background1"/>
              <w:right w:val="single" w:sz="4" w:space="0" w:color="auto"/>
            </w:tcBorders>
            <w:shd w:val="clear" w:color="auto" w:fill="000000" w:themeFill="text2"/>
            <w:vAlign w:val="center"/>
          </w:tcPr>
          <w:p w14:paraId="1E570BB0" w14:textId="77777777" w:rsidR="007C4088" w:rsidRPr="00BB6921" w:rsidRDefault="007C4088" w:rsidP="000B75F4">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0C682500" w14:textId="77777777" w:rsidR="007C4088" w:rsidRPr="00BB6921" w:rsidRDefault="007C4088" w:rsidP="000B75F4">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12601E1C" w14:textId="77777777" w:rsidR="007C4088" w:rsidRPr="00BB6921"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0C6FD8FD"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529"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39E419F5"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7C4088" w14:paraId="655E9812" w14:textId="77777777" w:rsidTr="000B75F4">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right w:val="single" w:sz="4" w:space="0" w:color="auto"/>
            </w:tcBorders>
            <w:shd w:val="clear" w:color="auto" w:fill="E1F6FF"/>
          </w:tcPr>
          <w:p w14:paraId="5BAE2354" w14:textId="7F3AC016" w:rsidR="007C4088"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t>December 1</w:t>
            </w:r>
          </w:p>
        </w:tc>
        <w:tc>
          <w:tcPr>
            <w:tcW w:w="983" w:type="dxa"/>
            <w:tcBorders>
              <w:top w:val="single" w:sz="4" w:space="0" w:color="auto"/>
              <w:left w:val="single" w:sz="4" w:space="0" w:color="auto"/>
              <w:right w:val="single" w:sz="8" w:space="0" w:color="auto"/>
            </w:tcBorders>
          </w:tcPr>
          <w:p w14:paraId="428E390A" w14:textId="57A09956" w:rsidR="007C4088" w:rsidRPr="00C10A93" w:rsidRDefault="007C4088" w:rsidP="000B75F4">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right w:val="single" w:sz="8" w:space="0" w:color="auto"/>
            </w:tcBorders>
          </w:tcPr>
          <w:p w14:paraId="652F0135" w14:textId="497C2A75"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right w:val="single" w:sz="4" w:space="0" w:color="auto"/>
            </w:tcBorders>
          </w:tcPr>
          <w:p w14:paraId="574E4085" w14:textId="4BFEC1E9"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November 19</w:t>
            </w:r>
          </w:p>
        </w:tc>
        <w:tc>
          <w:tcPr>
            <w:tcW w:w="1529" w:type="dxa"/>
            <w:tcBorders>
              <w:top w:val="single" w:sz="4" w:space="0" w:color="auto"/>
              <w:left w:val="single" w:sz="4" w:space="0" w:color="auto"/>
              <w:right w:val="single" w:sz="4" w:space="0" w:color="auto"/>
            </w:tcBorders>
          </w:tcPr>
          <w:p w14:paraId="700E083A" w14:textId="54BD5530" w:rsidR="007C4088" w:rsidRPr="00613A78" w:rsidRDefault="00EB2199"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November 24</w:t>
            </w:r>
          </w:p>
        </w:tc>
      </w:tr>
    </w:tbl>
    <w:p w14:paraId="79264B69" w14:textId="77777777" w:rsidR="007C4088" w:rsidRDefault="007C4088" w:rsidP="00CC0472">
      <w:pPr>
        <w:pStyle w:val="Author"/>
        <w:rPr>
          <w:sz w:val="18"/>
          <w:szCs w:val="18"/>
        </w:rPr>
      </w:pPr>
    </w:p>
    <w:p w14:paraId="77465422" w14:textId="21F1D14B" w:rsidR="00CC0472" w:rsidRDefault="00CC0472" w:rsidP="00CC0472">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rPr>
          <w:rFonts w:ascii="Arial Narrow" w:hAnsi="Arial Narrow"/>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rPr>
          <w:rFonts w:ascii="Arial Narrow" w:hAnsi="Arial Narrow"/>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4"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5"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7"/>
      <w:footerReference w:type="even" r:id="rId28"/>
      <w:footerReference w:type="default" r:id="rId29"/>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0B75F4" w:rsidRDefault="000B75F4" w:rsidP="00B62597">
      <w:r>
        <w:separator/>
      </w:r>
    </w:p>
  </w:endnote>
  <w:endnote w:type="continuationSeparator" w:id="0">
    <w:p w14:paraId="284B091B" w14:textId="77777777" w:rsidR="000B75F4" w:rsidRDefault="000B75F4" w:rsidP="00B6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E01353-8916-4B63-A7F3-596878AAF269}"/>
    <w:embedBold r:id="rId2" w:fontKey="{AD4E9414-4E48-438A-9D4F-61AC7562C440}"/>
    <w:embedItalic r:id="rId3" w:fontKey="{DF106FE8-CC16-4EE3-A901-40F8D224BE1E}"/>
  </w:font>
  <w:font w:name="Arial Narrow">
    <w:panose1 w:val="020B0606020202030204"/>
    <w:charset w:val="00"/>
    <w:family w:val="swiss"/>
    <w:pitch w:val="variable"/>
    <w:sig w:usb0="00000287" w:usb1="00000800" w:usb2="00000000" w:usb3="00000000" w:csb0="0000009F" w:csb1="00000000"/>
    <w:embedRegular r:id="rId4" w:fontKey="{D8ECAF63-978A-4081-B00D-2558393139BE}"/>
    <w:embedBold r:id="rId5" w:fontKey="{1ED190D4-0E5E-4075-92FA-4BF610751BD5}"/>
    <w:embedItalic r:id="rId6" w:fontKey="{C4CFA504-C43C-41DD-B75F-E5D2E2030700}"/>
  </w:font>
  <w:font w:name="Tahoma">
    <w:panose1 w:val="020B0604030504040204"/>
    <w:charset w:val="00"/>
    <w:family w:val="swiss"/>
    <w:pitch w:val="variable"/>
    <w:sig w:usb0="E1002EFF" w:usb1="C000605B" w:usb2="00000029" w:usb3="00000000" w:csb0="000101FF" w:csb1="00000000"/>
    <w:embedRegular r:id="rId7" w:fontKey="{E5D783C4-9651-4E05-944F-12CB37BAC2F4}"/>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FBF30AD1-3190-459E-90C2-A089297613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0B75F4" w:rsidRDefault="000B75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0B75F4" w:rsidRDefault="000B7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5B7A4A6A" w:rsidR="000B75F4" w:rsidRDefault="000B75F4"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020CD">
      <w:rPr>
        <w:rStyle w:val="PageNumber"/>
        <w:noProof/>
      </w:rPr>
      <w:t>4</w:t>
    </w:r>
    <w:r>
      <w:rPr>
        <w:rStyle w:val="PageNumber"/>
      </w:rPr>
      <w:fldChar w:fldCharType="end"/>
    </w:r>
  </w:p>
  <w:bookmarkStart w:id="3" w:name="OLE_LINK1"/>
  <w:p w14:paraId="05B93B69" w14:textId="41B8A3F4" w:rsidR="000B75F4" w:rsidRPr="00F15DE2" w:rsidRDefault="000B75F4">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0B75F4" w:rsidRDefault="000B75F4" w:rsidP="00B62597">
      <w:r>
        <w:separator/>
      </w:r>
    </w:p>
  </w:footnote>
  <w:footnote w:type="continuationSeparator" w:id="0">
    <w:p w14:paraId="5ADFC8D2" w14:textId="77777777" w:rsidR="000B75F4" w:rsidRDefault="000B75F4" w:rsidP="00B62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37F7416A" w:rsidR="000B75F4" w:rsidRPr="001E3270" w:rsidRDefault="000B75F4" w:rsidP="007025F3">
    <w:pPr>
      <w:pStyle w:val="PostingDate"/>
      <w:ind w:right="-990"/>
      <w:rPr>
        <w:color w:val="FF0000"/>
      </w:rPr>
    </w:pPr>
    <w:r w:rsidRPr="00576881">
      <w:rPr>
        <w:color w:val="auto"/>
      </w:rPr>
      <w:t xml:space="preserve">As of </w:t>
    </w:r>
    <w:r w:rsidR="00C020CD">
      <w:rPr>
        <w:color w:val="auto"/>
      </w:rPr>
      <w:t>November</w:t>
    </w:r>
    <w:r w:rsidR="00A3732B">
      <w:rPr>
        <w:color w:val="auto"/>
      </w:rPr>
      <w:t xml:space="preserve"> </w:t>
    </w:r>
    <w:r w:rsidR="00C020CD">
      <w:rPr>
        <w:color w:val="auto"/>
      </w:rPr>
      <w:t>1</w:t>
    </w:r>
    <w:r w:rsidRPr="00A3732B">
      <w:rPr>
        <w:color w:val="auto"/>
      </w:rPr>
      <w:t>, 2021</w:t>
    </w:r>
    <w:r w:rsidRPr="001E3270">
      <w:rPr>
        <w:noProof/>
        <w:color w:val="FF0000"/>
        <w:sz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A0F1B"/>
    <w:multiLevelType w:val="multilevel"/>
    <w:tmpl w:val="72849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5D33C9C"/>
    <w:multiLevelType w:val="hybridMultilevel"/>
    <w:tmpl w:val="7A2C8EEE"/>
    <w:lvl w:ilvl="0" w:tplc="103C45E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031B47"/>
    <w:multiLevelType w:val="multilevel"/>
    <w:tmpl w:val="5E72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47436E"/>
    <w:multiLevelType w:val="hybridMultilevel"/>
    <w:tmpl w:val="91A6026C"/>
    <w:lvl w:ilvl="0" w:tplc="A680EB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 w15:restartNumberingAfterBreak="0">
    <w:nsid w:val="53890170"/>
    <w:multiLevelType w:val="hybridMultilevel"/>
    <w:tmpl w:val="14988580"/>
    <w:lvl w:ilvl="0" w:tplc="6D480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40D35EA"/>
    <w:multiLevelType w:val="hybridMultilevel"/>
    <w:tmpl w:val="C694C69E"/>
    <w:lvl w:ilvl="0" w:tplc="F9B89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6A42C2E"/>
    <w:multiLevelType w:val="hybridMultilevel"/>
    <w:tmpl w:val="1E2C03D4"/>
    <w:lvl w:ilvl="0" w:tplc="96B40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ADB3E5C"/>
    <w:multiLevelType w:val="hybridMultilevel"/>
    <w:tmpl w:val="552E282E"/>
    <w:lvl w:ilvl="0" w:tplc="1D7A2B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3C62B8"/>
    <w:multiLevelType w:val="hybridMultilevel"/>
    <w:tmpl w:val="D8D059E2"/>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947C92"/>
    <w:multiLevelType w:val="hybridMultilevel"/>
    <w:tmpl w:val="58564A04"/>
    <w:lvl w:ilvl="0" w:tplc="7DA6B6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35014A1"/>
    <w:multiLevelType w:val="hybridMultilevel"/>
    <w:tmpl w:val="286AC3FC"/>
    <w:lvl w:ilvl="0" w:tplc="0A62A3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6"/>
  </w:num>
  <w:num w:numId="3">
    <w:abstractNumId w:val="11"/>
  </w:num>
  <w:num w:numId="4">
    <w:abstractNumId w:val="9"/>
  </w:num>
  <w:num w:numId="5">
    <w:abstractNumId w:val="13"/>
  </w:num>
  <w:num w:numId="6">
    <w:abstractNumId w:val="5"/>
  </w:num>
  <w:num w:numId="7">
    <w:abstractNumId w:val="6"/>
  </w:num>
  <w:num w:numId="8">
    <w:abstractNumId w:val="1"/>
    <w:lvlOverride w:ilvl="0">
      <w:startOverride w:val="1"/>
    </w:lvlOverride>
  </w:num>
  <w:num w:numId="9">
    <w:abstractNumId w:val="7"/>
  </w:num>
  <w:num w:numId="10">
    <w:abstractNumId w:val="6"/>
  </w:num>
  <w:num w:numId="11">
    <w:abstractNumId w:val="4"/>
    <w:lvlOverride w:ilvl="0">
      <w:startOverride w:val="1"/>
    </w:lvlOverride>
  </w:num>
  <w:num w:numId="12">
    <w:abstractNumId w:val="12"/>
  </w:num>
  <w:num w:numId="13">
    <w:abstractNumId w:val="10"/>
  </w:num>
  <w:num w:numId="14">
    <w:abstractNumId w:val="2"/>
  </w:num>
  <w:num w:numId="15">
    <w:abstractNumId w:val="3"/>
  </w:num>
  <w:num w:numId="1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3149"/>
    <w:rsid w:val="00015609"/>
    <w:rsid w:val="00015E99"/>
    <w:rsid w:val="0001630A"/>
    <w:rsid w:val="00020959"/>
    <w:rsid w:val="00020CB5"/>
    <w:rsid w:val="00021653"/>
    <w:rsid w:val="00023F1E"/>
    <w:rsid w:val="00026179"/>
    <w:rsid w:val="0003144D"/>
    <w:rsid w:val="00031B65"/>
    <w:rsid w:val="00032283"/>
    <w:rsid w:val="000435B4"/>
    <w:rsid w:val="0004385E"/>
    <w:rsid w:val="000438B9"/>
    <w:rsid w:val="000438DA"/>
    <w:rsid w:val="0004408F"/>
    <w:rsid w:val="00044193"/>
    <w:rsid w:val="00044F87"/>
    <w:rsid w:val="00045C85"/>
    <w:rsid w:val="0004794B"/>
    <w:rsid w:val="000507AA"/>
    <w:rsid w:val="00050827"/>
    <w:rsid w:val="000515E3"/>
    <w:rsid w:val="00054BB3"/>
    <w:rsid w:val="000553C7"/>
    <w:rsid w:val="00055E04"/>
    <w:rsid w:val="00064B8B"/>
    <w:rsid w:val="0006587F"/>
    <w:rsid w:val="00070445"/>
    <w:rsid w:val="00081BA5"/>
    <w:rsid w:val="00085432"/>
    <w:rsid w:val="00093D2A"/>
    <w:rsid w:val="00096E89"/>
    <w:rsid w:val="000A0CCA"/>
    <w:rsid w:val="000A2475"/>
    <w:rsid w:val="000A348A"/>
    <w:rsid w:val="000B02C9"/>
    <w:rsid w:val="000B05C3"/>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3DD"/>
    <w:rsid w:val="000E3F74"/>
    <w:rsid w:val="000E5ED0"/>
    <w:rsid w:val="000E7048"/>
    <w:rsid w:val="000E73C3"/>
    <w:rsid w:val="000E76C0"/>
    <w:rsid w:val="000F06DC"/>
    <w:rsid w:val="000F146C"/>
    <w:rsid w:val="000F2FFA"/>
    <w:rsid w:val="000F33E0"/>
    <w:rsid w:val="000F47EC"/>
    <w:rsid w:val="000F4EBF"/>
    <w:rsid w:val="00104B18"/>
    <w:rsid w:val="001057AB"/>
    <w:rsid w:val="0011180C"/>
    <w:rsid w:val="0011198B"/>
    <w:rsid w:val="001137B9"/>
    <w:rsid w:val="00115D98"/>
    <w:rsid w:val="00117932"/>
    <w:rsid w:val="00120B8B"/>
    <w:rsid w:val="001232B1"/>
    <w:rsid w:val="001239FC"/>
    <w:rsid w:val="00125D7B"/>
    <w:rsid w:val="00131095"/>
    <w:rsid w:val="00132079"/>
    <w:rsid w:val="00132272"/>
    <w:rsid w:val="00136930"/>
    <w:rsid w:val="00137A12"/>
    <w:rsid w:val="0014196E"/>
    <w:rsid w:val="00143B03"/>
    <w:rsid w:val="00145760"/>
    <w:rsid w:val="00147AB9"/>
    <w:rsid w:val="00152FB4"/>
    <w:rsid w:val="00155A9C"/>
    <w:rsid w:val="0015602D"/>
    <w:rsid w:val="0016141E"/>
    <w:rsid w:val="00166C3A"/>
    <w:rsid w:val="00170BA9"/>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D555F"/>
    <w:rsid w:val="001E075C"/>
    <w:rsid w:val="001E3270"/>
    <w:rsid w:val="001F5AED"/>
    <w:rsid w:val="001F5FBA"/>
    <w:rsid w:val="0020069E"/>
    <w:rsid w:val="00200ECD"/>
    <w:rsid w:val="0020584F"/>
    <w:rsid w:val="00214DBB"/>
    <w:rsid w:val="002152A6"/>
    <w:rsid w:val="00216496"/>
    <w:rsid w:val="002236CF"/>
    <w:rsid w:val="002238D1"/>
    <w:rsid w:val="00226677"/>
    <w:rsid w:val="00227B1B"/>
    <w:rsid w:val="002305E4"/>
    <w:rsid w:val="00232081"/>
    <w:rsid w:val="00240E5D"/>
    <w:rsid w:val="00241206"/>
    <w:rsid w:val="00242596"/>
    <w:rsid w:val="00247C79"/>
    <w:rsid w:val="00250A64"/>
    <w:rsid w:val="002521B2"/>
    <w:rsid w:val="002537D1"/>
    <w:rsid w:val="00256558"/>
    <w:rsid w:val="002569B7"/>
    <w:rsid w:val="0026120A"/>
    <w:rsid w:val="0026245F"/>
    <w:rsid w:val="00262A25"/>
    <w:rsid w:val="0026351F"/>
    <w:rsid w:val="0026419C"/>
    <w:rsid w:val="00266B21"/>
    <w:rsid w:val="002714E5"/>
    <w:rsid w:val="002818C3"/>
    <w:rsid w:val="0028560B"/>
    <w:rsid w:val="0028797A"/>
    <w:rsid w:val="00287CE3"/>
    <w:rsid w:val="00295FFE"/>
    <w:rsid w:val="002975A6"/>
    <w:rsid w:val="002A183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10DB"/>
    <w:rsid w:val="002E555F"/>
    <w:rsid w:val="002E59CC"/>
    <w:rsid w:val="002F1BF1"/>
    <w:rsid w:val="002F2362"/>
    <w:rsid w:val="002F31EC"/>
    <w:rsid w:val="002F35A3"/>
    <w:rsid w:val="002F4404"/>
    <w:rsid w:val="002F6369"/>
    <w:rsid w:val="002F7369"/>
    <w:rsid w:val="00303216"/>
    <w:rsid w:val="00303992"/>
    <w:rsid w:val="00305238"/>
    <w:rsid w:val="00306394"/>
    <w:rsid w:val="00313B32"/>
    <w:rsid w:val="00314CB1"/>
    <w:rsid w:val="00322F4B"/>
    <w:rsid w:val="003232EA"/>
    <w:rsid w:val="0033262F"/>
    <w:rsid w:val="0033357B"/>
    <w:rsid w:val="0033467A"/>
    <w:rsid w:val="00337321"/>
    <w:rsid w:val="003378E9"/>
    <w:rsid w:val="00340F6F"/>
    <w:rsid w:val="00341041"/>
    <w:rsid w:val="003445CA"/>
    <w:rsid w:val="00344751"/>
    <w:rsid w:val="00351124"/>
    <w:rsid w:val="0035211B"/>
    <w:rsid w:val="003565FE"/>
    <w:rsid w:val="00357589"/>
    <w:rsid w:val="00371157"/>
    <w:rsid w:val="00371460"/>
    <w:rsid w:val="00373373"/>
    <w:rsid w:val="003734A0"/>
    <w:rsid w:val="00374D41"/>
    <w:rsid w:val="00376B93"/>
    <w:rsid w:val="003803DC"/>
    <w:rsid w:val="00380DBB"/>
    <w:rsid w:val="00381B45"/>
    <w:rsid w:val="00383B0D"/>
    <w:rsid w:val="00384941"/>
    <w:rsid w:val="0038591E"/>
    <w:rsid w:val="00387B96"/>
    <w:rsid w:val="00393A16"/>
    <w:rsid w:val="003A5B84"/>
    <w:rsid w:val="003A6077"/>
    <w:rsid w:val="003B1DC1"/>
    <w:rsid w:val="003B2947"/>
    <w:rsid w:val="003B4385"/>
    <w:rsid w:val="003B47A3"/>
    <w:rsid w:val="003B4DBD"/>
    <w:rsid w:val="003B55E1"/>
    <w:rsid w:val="003C10B7"/>
    <w:rsid w:val="003D2B0C"/>
    <w:rsid w:val="003D37BA"/>
    <w:rsid w:val="003D484A"/>
    <w:rsid w:val="003D7E5C"/>
    <w:rsid w:val="003E1E5C"/>
    <w:rsid w:val="003E630D"/>
    <w:rsid w:val="003E63A2"/>
    <w:rsid w:val="003E7A73"/>
    <w:rsid w:val="003F068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4F9"/>
    <w:rsid w:val="0047466E"/>
    <w:rsid w:val="004766AE"/>
    <w:rsid w:val="004772DC"/>
    <w:rsid w:val="0047790F"/>
    <w:rsid w:val="004802B3"/>
    <w:rsid w:val="00485588"/>
    <w:rsid w:val="00486AE6"/>
    <w:rsid w:val="00491490"/>
    <w:rsid w:val="004939E9"/>
    <w:rsid w:val="004969FA"/>
    <w:rsid w:val="004A4DB1"/>
    <w:rsid w:val="004B2901"/>
    <w:rsid w:val="004B39F0"/>
    <w:rsid w:val="004B7500"/>
    <w:rsid w:val="004C0504"/>
    <w:rsid w:val="004C0D72"/>
    <w:rsid w:val="004C2C13"/>
    <w:rsid w:val="004D7CAA"/>
    <w:rsid w:val="004E2D17"/>
    <w:rsid w:val="004F01D4"/>
    <w:rsid w:val="004F0C6E"/>
    <w:rsid w:val="004F3E3E"/>
    <w:rsid w:val="004F5DFB"/>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8131E"/>
    <w:rsid w:val="00583DCF"/>
    <w:rsid w:val="00592483"/>
    <w:rsid w:val="00593D9F"/>
    <w:rsid w:val="005A340F"/>
    <w:rsid w:val="005A5DA9"/>
    <w:rsid w:val="005A65AE"/>
    <w:rsid w:val="005B131E"/>
    <w:rsid w:val="005B1BCA"/>
    <w:rsid w:val="005B4D0B"/>
    <w:rsid w:val="005C3BE2"/>
    <w:rsid w:val="005C550F"/>
    <w:rsid w:val="005D3310"/>
    <w:rsid w:val="005D3826"/>
    <w:rsid w:val="005D3CAB"/>
    <w:rsid w:val="005D6878"/>
    <w:rsid w:val="005D6D05"/>
    <w:rsid w:val="005D7C8F"/>
    <w:rsid w:val="005D7CFB"/>
    <w:rsid w:val="005E1A3A"/>
    <w:rsid w:val="005E3A15"/>
    <w:rsid w:val="005E3E34"/>
    <w:rsid w:val="005E7B88"/>
    <w:rsid w:val="005F0773"/>
    <w:rsid w:val="005F0B23"/>
    <w:rsid w:val="005F32FC"/>
    <w:rsid w:val="005F7201"/>
    <w:rsid w:val="005F750F"/>
    <w:rsid w:val="006003B5"/>
    <w:rsid w:val="00602967"/>
    <w:rsid w:val="00605DE8"/>
    <w:rsid w:val="00606C3C"/>
    <w:rsid w:val="00606CCE"/>
    <w:rsid w:val="00607DCC"/>
    <w:rsid w:val="00613A78"/>
    <w:rsid w:val="00616BFA"/>
    <w:rsid w:val="00620187"/>
    <w:rsid w:val="00621068"/>
    <w:rsid w:val="00625474"/>
    <w:rsid w:val="006268E6"/>
    <w:rsid w:val="006270C3"/>
    <w:rsid w:val="006301F5"/>
    <w:rsid w:val="00632525"/>
    <w:rsid w:val="006431AE"/>
    <w:rsid w:val="00643B11"/>
    <w:rsid w:val="006450B8"/>
    <w:rsid w:val="00646BCD"/>
    <w:rsid w:val="00647459"/>
    <w:rsid w:val="00650A9C"/>
    <w:rsid w:val="006511C6"/>
    <w:rsid w:val="006530DB"/>
    <w:rsid w:val="006539CA"/>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B5093"/>
    <w:rsid w:val="006B51D3"/>
    <w:rsid w:val="006B77BE"/>
    <w:rsid w:val="006B7B20"/>
    <w:rsid w:val="006C16AB"/>
    <w:rsid w:val="006C266A"/>
    <w:rsid w:val="006C4681"/>
    <w:rsid w:val="006C472C"/>
    <w:rsid w:val="006C5E18"/>
    <w:rsid w:val="006D0C70"/>
    <w:rsid w:val="006D1F4B"/>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4F1D"/>
    <w:rsid w:val="007128CB"/>
    <w:rsid w:val="00712CAA"/>
    <w:rsid w:val="00716A8B"/>
    <w:rsid w:val="00716B2A"/>
    <w:rsid w:val="00717F2F"/>
    <w:rsid w:val="00725EC4"/>
    <w:rsid w:val="00733264"/>
    <w:rsid w:val="00735B6C"/>
    <w:rsid w:val="00735BF1"/>
    <w:rsid w:val="00735C4E"/>
    <w:rsid w:val="00736305"/>
    <w:rsid w:val="007408CE"/>
    <w:rsid w:val="007426BB"/>
    <w:rsid w:val="007436B1"/>
    <w:rsid w:val="00745147"/>
    <w:rsid w:val="00751FB1"/>
    <w:rsid w:val="00751FDC"/>
    <w:rsid w:val="00754C6D"/>
    <w:rsid w:val="00755096"/>
    <w:rsid w:val="00760217"/>
    <w:rsid w:val="00760CE8"/>
    <w:rsid w:val="00771F03"/>
    <w:rsid w:val="00772D03"/>
    <w:rsid w:val="00773B7F"/>
    <w:rsid w:val="00780BB6"/>
    <w:rsid w:val="007838E1"/>
    <w:rsid w:val="0079052C"/>
    <w:rsid w:val="00790E85"/>
    <w:rsid w:val="00794A82"/>
    <w:rsid w:val="00795815"/>
    <w:rsid w:val="007969DA"/>
    <w:rsid w:val="007A0D3F"/>
    <w:rsid w:val="007A34A3"/>
    <w:rsid w:val="007A3E42"/>
    <w:rsid w:val="007A4BC4"/>
    <w:rsid w:val="007A5F81"/>
    <w:rsid w:val="007B1725"/>
    <w:rsid w:val="007B224C"/>
    <w:rsid w:val="007B2F29"/>
    <w:rsid w:val="007C1A89"/>
    <w:rsid w:val="007C27E1"/>
    <w:rsid w:val="007C4088"/>
    <w:rsid w:val="007C6605"/>
    <w:rsid w:val="007D0DD9"/>
    <w:rsid w:val="007D734E"/>
    <w:rsid w:val="007E36F0"/>
    <w:rsid w:val="007E700E"/>
    <w:rsid w:val="007E701A"/>
    <w:rsid w:val="007E7799"/>
    <w:rsid w:val="007F02AD"/>
    <w:rsid w:val="007F109A"/>
    <w:rsid w:val="007F11EA"/>
    <w:rsid w:val="007F59F3"/>
    <w:rsid w:val="007F6E8D"/>
    <w:rsid w:val="00811125"/>
    <w:rsid w:val="0081473D"/>
    <w:rsid w:val="00817936"/>
    <w:rsid w:val="00817B88"/>
    <w:rsid w:val="008243AD"/>
    <w:rsid w:val="0082537F"/>
    <w:rsid w:val="0082554C"/>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193F"/>
    <w:rsid w:val="0089293F"/>
    <w:rsid w:val="00895F08"/>
    <w:rsid w:val="008A0F8E"/>
    <w:rsid w:val="008A31F0"/>
    <w:rsid w:val="008A5D36"/>
    <w:rsid w:val="008B1FCB"/>
    <w:rsid w:val="008B2437"/>
    <w:rsid w:val="008B3C40"/>
    <w:rsid w:val="008C3884"/>
    <w:rsid w:val="008C6BA8"/>
    <w:rsid w:val="008D79B5"/>
    <w:rsid w:val="008E0E46"/>
    <w:rsid w:val="008E1FFE"/>
    <w:rsid w:val="008E392B"/>
    <w:rsid w:val="008E52E1"/>
    <w:rsid w:val="008E67C8"/>
    <w:rsid w:val="008E6C86"/>
    <w:rsid w:val="008F49AA"/>
    <w:rsid w:val="008F5C26"/>
    <w:rsid w:val="00900835"/>
    <w:rsid w:val="009073B3"/>
    <w:rsid w:val="0091702E"/>
    <w:rsid w:val="00917386"/>
    <w:rsid w:val="00920E4D"/>
    <w:rsid w:val="009346EB"/>
    <w:rsid w:val="00935C0C"/>
    <w:rsid w:val="00937BF7"/>
    <w:rsid w:val="00940EB6"/>
    <w:rsid w:val="00946E77"/>
    <w:rsid w:val="00953F29"/>
    <w:rsid w:val="00953FCF"/>
    <w:rsid w:val="009574CB"/>
    <w:rsid w:val="009602D7"/>
    <w:rsid w:val="00961C45"/>
    <w:rsid w:val="00963627"/>
    <w:rsid w:val="00964E43"/>
    <w:rsid w:val="0096773B"/>
    <w:rsid w:val="009747BF"/>
    <w:rsid w:val="009754B3"/>
    <w:rsid w:val="00975902"/>
    <w:rsid w:val="00976181"/>
    <w:rsid w:val="009774EC"/>
    <w:rsid w:val="0098746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D324D"/>
    <w:rsid w:val="009D507B"/>
    <w:rsid w:val="009E0EFB"/>
    <w:rsid w:val="009E4484"/>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44ED"/>
    <w:rsid w:val="00A350EA"/>
    <w:rsid w:val="00A3596B"/>
    <w:rsid w:val="00A370C9"/>
    <w:rsid w:val="00A3732B"/>
    <w:rsid w:val="00A374AD"/>
    <w:rsid w:val="00A37D9B"/>
    <w:rsid w:val="00A4010B"/>
    <w:rsid w:val="00A46980"/>
    <w:rsid w:val="00A47338"/>
    <w:rsid w:val="00A51BFD"/>
    <w:rsid w:val="00A5386E"/>
    <w:rsid w:val="00A539FB"/>
    <w:rsid w:val="00A551C3"/>
    <w:rsid w:val="00A563CD"/>
    <w:rsid w:val="00A66252"/>
    <w:rsid w:val="00A66663"/>
    <w:rsid w:val="00A7208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209F"/>
    <w:rsid w:val="00AB289F"/>
    <w:rsid w:val="00AB2EA5"/>
    <w:rsid w:val="00AB33C3"/>
    <w:rsid w:val="00AB482A"/>
    <w:rsid w:val="00AB6153"/>
    <w:rsid w:val="00AC0F85"/>
    <w:rsid w:val="00AC3E6A"/>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44691"/>
    <w:rsid w:val="00B52977"/>
    <w:rsid w:val="00B54AC3"/>
    <w:rsid w:val="00B57793"/>
    <w:rsid w:val="00B62597"/>
    <w:rsid w:val="00B65F25"/>
    <w:rsid w:val="00B66E51"/>
    <w:rsid w:val="00B736E2"/>
    <w:rsid w:val="00B7373D"/>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C1370"/>
    <w:rsid w:val="00BC4DB6"/>
    <w:rsid w:val="00BC70B5"/>
    <w:rsid w:val="00BC776A"/>
    <w:rsid w:val="00BD1670"/>
    <w:rsid w:val="00BD4857"/>
    <w:rsid w:val="00BD5058"/>
    <w:rsid w:val="00BD57AC"/>
    <w:rsid w:val="00BD5D61"/>
    <w:rsid w:val="00BE0381"/>
    <w:rsid w:val="00BE0AD0"/>
    <w:rsid w:val="00BF0BA1"/>
    <w:rsid w:val="00BF331B"/>
    <w:rsid w:val="00BF33BE"/>
    <w:rsid w:val="00BF6A61"/>
    <w:rsid w:val="00BF700E"/>
    <w:rsid w:val="00BF750B"/>
    <w:rsid w:val="00C00115"/>
    <w:rsid w:val="00C01D73"/>
    <w:rsid w:val="00C020CD"/>
    <w:rsid w:val="00C104C0"/>
    <w:rsid w:val="00C11445"/>
    <w:rsid w:val="00C1294C"/>
    <w:rsid w:val="00C16649"/>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D31"/>
    <w:rsid w:val="00C80604"/>
    <w:rsid w:val="00C8163B"/>
    <w:rsid w:val="00C82E7B"/>
    <w:rsid w:val="00C839C1"/>
    <w:rsid w:val="00C84D86"/>
    <w:rsid w:val="00C858AA"/>
    <w:rsid w:val="00C93C80"/>
    <w:rsid w:val="00C9526D"/>
    <w:rsid w:val="00C96C91"/>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D5E"/>
    <w:rsid w:val="00CD352E"/>
    <w:rsid w:val="00CD3BA6"/>
    <w:rsid w:val="00CD4BC1"/>
    <w:rsid w:val="00CD62E3"/>
    <w:rsid w:val="00CE12E5"/>
    <w:rsid w:val="00CE2C97"/>
    <w:rsid w:val="00CE3354"/>
    <w:rsid w:val="00CE41E3"/>
    <w:rsid w:val="00CF1466"/>
    <w:rsid w:val="00CF2B07"/>
    <w:rsid w:val="00CF36C4"/>
    <w:rsid w:val="00CF7FDE"/>
    <w:rsid w:val="00D045B6"/>
    <w:rsid w:val="00D073A9"/>
    <w:rsid w:val="00D1072E"/>
    <w:rsid w:val="00D109C4"/>
    <w:rsid w:val="00D10BDB"/>
    <w:rsid w:val="00D12691"/>
    <w:rsid w:val="00D1348C"/>
    <w:rsid w:val="00D136EA"/>
    <w:rsid w:val="00D15DC4"/>
    <w:rsid w:val="00D16059"/>
    <w:rsid w:val="00D178F0"/>
    <w:rsid w:val="00D219FE"/>
    <w:rsid w:val="00D21CF0"/>
    <w:rsid w:val="00D23B2D"/>
    <w:rsid w:val="00D251ED"/>
    <w:rsid w:val="00D26D6A"/>
    <w:rsid w:val="00D26FC0"/>
    <w:rsid w:val="00D27559"/>
    <w:rsid w:val="00D318D9"/>
    <w:rsid w:val="00D33398"/>
    <w:rsid w:val="00D35F05"/>
    <w:rsid w:val="00D3673C"/>
    <w:rsid w:val="00D41B71"/>
    <w:rsid w:val="00D43849"/>
    <w:rsid w:val="00D45407"/>
    <w:rsid w:val="00D45DE1"/>
    <w:rsid w:val="00D46B99"/>
    <w:rsid w:val="00D47CAF"/>
    <w:rsid w:val="00D51FF2"/>
    <w:rsid w:val="00D525EC"/>
    <w:rsid w:val="00D52808"/>
    <w:rsid w:val="00D55B84"/>
    <w:rsid w:val="00D6258F"/>
    <w:rsid w:val="00D64173"/>
    <w:rsid w:val="00D64FAC"/>
    <w:rsid w:val="00D71807"/>
    <w:rsid w:val="00D71D21"/>
    <w:rsid w:val="00D73A23"/>
    <w:rsid w:val="00D77624"/>
    <w:rsid w:val="00D80A55"/>
    <w:rsid w:val="00D84055"/>
    <w:rsid w:val="00D95949"/>
    <w:rsid w:val="00D969C1"/>
    <w:rsid w:val="00DA0021"/>
    <w:rsid w:val="00DA09D2"/>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2965"/>
    <w:rsid w:val="00DF3CBE"/>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620E"/>
    <w:rsid w:val="00E66254"/>
    <w:rsid w:val="00E67BF8"/>
    <w:rsid w:val="00E706E0"/>
    <w:rsid w:val="00E75E13"/>
    <w:rsid w:val="00E809DF"/>
    <w:rsid w:val="00E82B64"/>
    <w:rsid w:val="00E82DAB"/>
    <w:rsid w:val="00E835E4"/>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83C"/>
    <w:rsid w:val="00ED2DE5"/>
    <w:rsid w:val="00ED3986"/>
    <w:rsid w:val="00ED45BF"/>
    <w:rsid w:val="00EE2799"/>
    <w:rsid w:val="00EF0A3B"/>
    <w:rsid w:val="00EF1657"/>
    <w:rsid w:val="00EF1D2E"/>
    <w:rsid w:val="00EF29F2"/>
    <w:rsid w:val="00F00971"/>
    <w:rsid w:val="00F029C2"/>
    <w:rsid w:val="00F02A2A"/>
    <w:rsid w:val="00F048A0"/>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2E45"/>
    <w:rsid w:val="00F53036"/>
    <w:rsid w:val="00F575E7"/>
    <w:rsid w:val="00F603C5"/>
    <w:rsid w:val="00F66C41"/>
    <w:rsid w:val="00F74752"/>
    <w:rsid w:val="00F74951"/>
    <w:rsid w:val="00F74FCA"/>
    <w:rsid w:val="00F77702"/>
    <w:rsid w:val="00F77CC0"/>
    <w:rsid w:val="00F80977"/>
    <w:rsid w:val="00F823C0"/>
    <w:rsid w:val="00F8390F"/>
    <w:rsid w:val="00F86ED5"/>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B649B"/>
    <w:rsid w:val="00FC02BF"/>
    <w:rsid w:val="00FC1A20"/>
    <w:rsid w:val="00FC2B9A"/>
    <w:rsid w:val="00FC2CA5"/>
    <w:rsid w:val="00FC2ECA"/>
    <w:rsid w:val="00FD03DE"/>
    <w:rsid w:val="00FD156D"/>
    <w:rsid w:val="00FD35C9"/>
    <w:rsid w:val="00FE06CC"/>
    <w:rsid w:val="00FE410D"/>
    <w:rsid w:val="00FE42F5"/>
    <w:rsid w:val="00FE497D"/>
    <w:rsid w:val="00FE4E4D"/>
    <w:rsid w:val="00FE5827"/>
    <w:rsid w:val="00FF60A9"/>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B7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884">
      <w:bodyDiv w:val="1"/>
      <w:marLeft w:val="0"/>
      <w:marRight w:val="0"/>
      <w:marTop w:val="0"/>
      <w:marBottom w:val="0"/>
      <w:divBdr>
        <w:top w:val="none" w:sz="0" w:space="0" w:color="auto"/>
        <w:left w:val="none" w:sz="0" w:space="0" w:color="auto"/>
        <w:bottom w:val="none" w:sz="0" w:space="0" w:color="auto"/>
        <w:right w:val="none" w:sz="0" w:space="0" w:color="auto"/>
      </w:divBdr>
    </w:div>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47483464">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57159611">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37929071">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798280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51786928">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03949108">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763500922">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828256262">
      <w:bodyDiv w:val="1"/>
      <w:marLeft w:val="0"/>
      <w:marRight w:val="0"/>
      <w:marTop w:val="0"/>
      <w:marBottom w:val="0"/>
      <w:divBdr>
        <w:top w:val="none" w:sz="0" w:space="0" w:color="auto"/>
        <w:left w:val="none" w:sz="0" w:space="0" w:color="auto"/>
        <w:bottom w:val="none" w:sz="0" w:space="0" w:color="auto"/>
        <w:right w:val="none" w:sz="0" w:space="0" w:color="auto"/>
      </w:divBdr>
    </w:div>
    <w:div w:id="835848333">
      <w:bodyDiv w:val="1"/>
      <w:marLeft w:val="0"/>
      <w:marRight w:val="0"/>
      <w:marTop w:val="0"/>
      <w:marBottom w:val="0"/>
      <w:divBdr>
        <w:top w:val="none" w:sz="0" w:space="0" w:color="auto"/>
        <w:left w:val="none" w:sz="0" w:space="0" w:color="auto"/>
        <w:bottom w:val="none" w:sz="0" w:space="0" w:color="auto"/>
        <w:right w:val="none" w:sz="0" w:space="0" w:color="auto"/>
      </w:divBdr>
    </w:div>
    <w:div w:id="901136580">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081216219">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155561484">
      <w:bodyDiv w:val="1"/>
      <w:marLeft w:val="0"/>
      <w:marRight w:val="0"/>
      <w:marTop w:val="0"/>
      <w:marBottom w:val="0"/>
      <w:divBdr>
        <w:top w:val="none" w:sz="0" w:space="0" w:color="auto"/>
        <w:left w:val="none" w:sz="0" w:space="0" w:color="auto"/>
        <w:bottom w:val="none" w:sz="0" w:space="0" w:color="auto"/>
        <w:right w:val="none" w:sz="0" w:space="0" w:color="auto"/>
      </w:divBdr>
    </w:div>
    <w:div w:id="1241019485">
      <w:bodyDiv w:val="1"/>
      <w:marLeft w:val="0"/>
      <w:marRight w:val="0"/>
      <w:marTop w:val="0"/>
      <w:marBottom w:val="0"/>
      <w:divBdr>
        <w:top w:val="none" w:sz="0" w:space="0" w:color="auto"/>
        <w:left w:val="none" w:sz="0" w:space="0" w:color="auto"/>
        <w:bottom w:val="none" w:sz="0" w:space="0" w:color="auto"/>
        <w:right w:val="none" w:sz="0" w:space="0" w:color="auto"/>
      </w:divBdr>
    </w:div>
    <w:div w:id="1245139718">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270502321">
      <w:bodyDiv w:val="1"/>
      <w:marLeft w:val="0"/>
      <w:marRight w:val="0"/>
      <w:marTop w:val="0"/>
      <w:marBottom w:val="0"/>
      <w:divBdr>
        <w:top w:val="none" w:sz="0" w:space="0" w:color="auto"/>
        <w:left w:val="none" w:sz="0" w:space="0" w:color="auto"/>
        <w:bottom w:val="none" w:sz="0" w:space="0" w:color="auto"/>
        <w:right w:val="none" w:sz="0" w:space="0" w:color="auto"/>
      </w:divBdr>
    </w:div>
    <w:div w:id="131776377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09501825">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79501052">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733582327">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1986739594">
      <w:bodyDiv w:val="1"/>
      <w:marLeft w:val="0"/>
      <w:marRight w:val="0"/>
      <w:marTop w:val="0"/>
      <w:marBottom w:val="0"/>
      <w:divBdr>
        <w:top w:val="none" w:sz="0" w:space="0" w:color="auto"/>
        <w:left w:val="none" w:sz="0" w:space="0" w:color="auto"/>
        <w:bottom w:val="none" w:sz="0" w:space="0" w:color="auto"/>
        <w:right w:val="none" w:sz="0" w:space="0" w:color="auto"/>
      </w:divBdr>
    </w:div>
    <w:div w:id="2023780924">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 w:id="2082170655">
      <w:bodyDiv w:val="1"/>
      <w:marLeft w:val="0"/>
      <w:marRight w:val="0"/>
      <w:marTop w:val="0"/>
      <w:marBottom w:val="0"/>
      <w:divBdr>
        <w:top w:val="none" w:sz="0" w:space="0" w:color="auto"/>
        <w:left w:val="none" w:sz="0" w:space="0" w:color="auto"/>
        <w:bottom w:val="none" w:sz="0" w:space="0" w:color="auto"/>
        <w:right w:val="none" w:sz="0" w:space="0" w:color="auto"/>
      </w:divBdr>
    </w:div>
    <w:div w:id="20951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507b0c86-d058-4d4b-8f8f-79008c49126b" TargetMode="External"/><Relationship Id="rId13" Type="http://schemas.openxmlformats.org/officeDocument/2006/relationships/hyperlink" Target="https://pjm.com/committees-and-groups/issue-tracking/issue-tracking-details.aspx?Issue=b2c1be66-9571-4332-b5b0-7984d40d67a0" TargetMode="External"/><Relationship Id="rId18" Type="http://schemas.openxmlformats.org/officeDocument/2006/relationships/hyperlink" Target="http://www.pjm.com/committees-and-groups/subcommittees/mss.aspx"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pjm.com/committees-and-groups/committees/rmc" TargetMode="External"/><Relationship Id="rId17" Type="http://schemas.openxmlformats.org/officeDocument/2006/relationships/hyperlink" Target="https://www.pjm.com/committees-and-groups/subcommittees/dirs.aspx" TargetMode="External"/><Relationship Id="rId25" Type="http://schemas.openxmlformats.org/officeDocument/2006/relationships/hyperlink" Target="https://learn.pjm.com/" TargetMode="External"/><Relationship Id="rId2" Type="http://schemas.openxmlformats.org/officeDocument/2006/relationships/numbering" Target="numbering.xml"/><Relationship Id="rId16" Type="http://schemas.openxmlformats.org/officeDocument/2006/relationships/hyperlink" Target="http://www.pjm.com/committees-and-groups/subcommittees/drs.aspx" TargetMode="External"/><Relationship Id="rId20" Type="http://schemas.openxmlformats.org/officeDocument/2006/relationships/image" Target="media/image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214df9c5-db87-4a02-84be-b917c118d6ed" TargetMode="External"/><Relationship Id="rId24" Type="http://schemas.openxmlformats.org/officeDocument/2006/relationships/hyperlink" Target="https://www.pjm.com/committees-and-groups/committees/form-facilitator-feedback.aspx" TargetMode="External"/><Relationship Id="rId5" Type="http://schemas.openxmlformats.org/officeDocument/2006/relationships/webSettings" Target="webSettings.xml"/><Relationship Id="rId15" Type="http://schemas.openxmlformats.org/officeDocument/2006/relationships/hyperlink" Target="https://www.pjm.com/committees-and-groups/subcommittees/cds" TargetMode="External"/><Relationship Id="rId23" Type="http://schemas.openxmlformats.org/officeDocument/2006/relationships/hyperlink" Target="https://learn.pjm.com/" TargetMode="External"/><Relationship Id="rId28" Type="http://schemas.openxmlformats.org/officeDocument/2006/relationships/footer" Target="footer1.xml"/><Relationship Id="rId10" Type="http://schemas.openxmlformats.org/officeDocument/2006/relationships/hyperlink" Target="https://www.pjm.com/committees-and-groups/issue-tracking/issue-tracking-details.aspx?Issue=8f567a45-cd61-4d1c-97dd-cc2d3bd772ee" TargetMode="External"/><Relationship Id="rId19" Type="http://schemas.openxmlformats.org/officeDocument/2006/relationships/hyperlink" Target="http://www.pjm.com/committees-and-groups/committees/mc.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4156560d-cfb4-45e6-aacd-33ec5c9447ed" TargetMode="External"/><Relationship Id="rId14" Type="http://schemas.openxmlformats.org/officeDocument/2006/relationships/hyperlink" Target="https://www.pjm.com/committees-and-groups/task-forces/afmtf" TargetMode="External"/><Relationship Id="rId22" Type="http://schemas.openxmlformats.org/officeDocument/2006/relationships/hyperlink" Target="https://www.pjm.com/committees-and-groups/committees/form-facilitator-feedback.aspx"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196E4-780D-42FD-B862-01A6EFC0B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2698</TotalTime>
  <Pages>4</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DiSciullo</dc:creator>
  <cp:keywords/>
  <dc:description/>
  <cp:lastModifiedBy>Disciullo, Nicholas</cp:lastModifiedBy>
  <cp:revision>17</cp:revision>
  <cp:lastPrinted>2020-08-26T17:32:00Z</cp:lastPrinted>
  <dcterms:created xsi:type="dcterms:W3CDTF">2021-10-25T02:55:00Z</dcterms:created>
  <dcterms:modified xsi:type="dcterms:W3CDTF">2021-11-01T18:40:00Z</dcterms:modified>
</cp:coreProperties>
</file>