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4A3310" w:rsidP="00E91ED7">
      <w:pPr>
        <w:pStyle w:val="MeetingDetails"/>
      </w:pPr>
      <w:r>
        <w:t>December 12</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EC11C3" w:rsidRPr="00EC11C3" w:rsidRDefault="004A3310" w:rsidP="00EC11C3">
      <w:pPr>
        <w:pStyle w:val="PrimaryHeading"/>
      </w:pPr>
      <w:proofErr w:type="gramStart"/>
      <w:r>
        <w:t>Lines</w:t>
      </w:r>
      <w:r w:rsidR="002C2F56">
        <w:t xml:space="preserve"> Subgroup Meeting </w:t>
      </w:r>
      <w:r w:rsidR="001D3B68">
        <w:t>(</w:t>
      </w:r>
      <w:r w:rsidR="00471749">
        <w:t>8</w:t>
      </w:r>
      <w:r w:rsidR="00E91ED7" w:rsidRPr="00A03D26">
        <w:t>:</w:t>
      </w:r>
      <w:r w:rsidR="00471749">
        <w:t>0</w:t>
      </w:r>
      <w:r w:rsidR="00E91ED7" w:rsidRPr="00A03D26">
        <w:t>0 a.m.</w:t>
      </w:r>
      <w:r w:rsidR="00EE68C4">
        <w:t xml:space="preserve"> - </w:t>
      </w:r>
      <w:r w:rsidR="00471749">
        <w:t>9</w:t>
      </w:r>
      <w:r w:rsidR="00E91ED7" w:rsidRPr="00A03D26">
        <w:t>:</w:t>
      </w:r>
      <w:r w:rsidR="00E91ED7">
        <w:t>3</w:t>
      </w:r>
      <w:r w:rsidR="00E91ED7" w:rsidRPr="00A03D26">
        <w:t>0 a.m.)</w:t>
      </w:r>
      <w:proofErr w:type="gramEnd"/>
      <w:r w:rsidR="00E91ED7" w:rsidRPr="00A03D26">
        <w:t xml:space="preserve">  </w:t>
      </w:r>
    </w:p>
    <w:p w:rsidR="00F06503" w:rsidRDefault="00F06503" w:rsidP="007F6216">
      <w:pPr>
        <w:pStyle w:val="SecondaryHeading-Numbered"/>
        <w:numPr>
          <w:ilvl w:val="0"/>
          <w:numId w:val="0"/>
        </w:numPr>
        <w:rPr>
          <w:b w:val="0"/>
          <w:sz w:val="22"/>
        </w:rPr>
      </w:pPr>
      <w:r>
        <w:rPr>
          <w:b w:val="0"/>
          <w:sz w:val="22"/>
        </w:rPr>
        <w:t>Please review the following Lines Subgroup documents posted and bri</w:t>
      </w:r>
      <w:r w:rsidR="00CD1F6E">
        <w:rPr>
          <w:b w:val="0"/>
          <w:sz w:val="22"/>
        </w:rPr>
        <w:t>ng your comments to the meeting</w:t>
      </w:r>
      <w:r>
        <w:rPr>
          <w:b w:val="0"/>
          <w:sz w:val="22"/>
        </w:rPr>
        <w:t>:</w:t>
      </w:r>
    </w:p>
    <w:p w:rsidR="00F06503" w:rsidRPr="00CD1F6E" w:rsidRDefault="00F06503" w:rsidP="00F06503">
      <w:pPr>
        <w:pStyle w:val="SecondaryHeading-Numbered"/>
        <w:numPr>
          <w:ilvl w:val="0"/>
          <w:numId w:val="31"/>
        </w:numPr>
        <w:rPr>
          <w:b w:val="0"/>
          <w:sz w:val="22"/>
        </w:rPr>
      </w:pPr>
      <w:r w:rsidRPr="00CD1F6E">
        <w:rPr>
          <w:b w:val="0"/>
          <w:sz w:val="22"/>
        </w:rPr>
        <w:t>T</w:t>
      </w:r>
      <w:r w:rsidR="007F6216" w:rsidRPr="00CD1F6E">
        <w:rPr>
          <w:b w:val="0"/>
          <w:sz w:val="22"/>
        </w:rPr>
        <w:t xml:space="preserve">echnical </w:t>
      </w:r>
      <w:r w:rsidRPr="00CD1F6E">
        <w:rPr>
          <w:b w:val="0"/>
          <w:sz w:val="22"/>
        </w:rPr>
        <w:t>Requirements W</w:t>
      </w:r>
      <w:r w:rsidR="007F6216" w:rsidRPr="00CD1F6E">
        <w:rPr>
          <w:b w:val="0"/>
          <w:sz w:val="22"/>
        </w:rPr>
        <w:t xml:space="preserve">ork document </w:t>
      </w:r>
    </w:p>
    <w:p w:rsidR="00CD1F6E" w:rsidRPr="00CD1F6E" w:rsidRDefault="00F06503" w:rsidP="00CD1F6E">
      <w:pPr>
        <w:pStyle w:val="ListParagraph"/>
        <w:numPr>
          <w:ilvl w:val="0"/>
          <w:numId w:val="32"/>
        </w:numPr>
        <w:contextualSpacing w:val="0"/>
      </w:pPr>
      <w:r w:rsidRPr="00CD1F6E">
        <w:rPr>
          <w:sz w:val="22"/>
        </w:rPr>
        <w:t>Structural Loading document</w:t>
      </w:r>
      <w:r w:rsidR="00CD1F6E" w:rsidRPr="00CD1F6E">
        <w:rPr>
          <w:sz w:val="22"/>
        </w:rPr>
        <w:br/>
      </w:r>
      <w:r w:rsidRPr="00CD1F6E">
        <w:rPr>
          <w:sz w:val="22"/>
        </w:rPr>
        <w:t xml:space="preserve"> </w:t>
      </w:r>
    </w:p>
    <w:p w:rsidR="00CD1F6E" w:rsidRPr="00CD1F6E" w:rsidRDefault="00CD1F6E" w:rsidP="00CD1F6E">
      <w:pPr>
        <w:pStyle w:val="SecondaryHeading-Numbered"/>
        <w:numPr>
          <w:ilvl w:val="0"/>
          <w:numId w:val="0"/>
        </w:numPr>
        <w:ind w:left="360" w:hanging="360"/>
        <w:rPr>
          <w:b w:val="0"/>
          <w:sz w:val="22"/>
        </w:rPr>
      </w:pPr>
      <w:r w:rsidRPr="00CD1F6E">
        <w:rPr>
          <w:b w:val="0"/>
          <w:sz w:val="22"/>
        </w:rPr>
        <w:t>Discuss any comments related to the loading document</w:t>
      </w:r>
    </w:p>
    <w:p w:rsidR="00CD1F6E" w:rsidRPr="00CD1F6E" w:rsidRDefault="00CD1F6E" w:rsidP="00CD1F6E">
      <w:pPr>
        <w:pStyle w:val="SecondaryHeading-Numbered"/>
        <w:numPr>
          <w:ilvl w:val="0"/>
          <w:numId w:val="0"/>
        </w:numPr>
        <w:ind w:left="360" w:hanging="360"/>
        <w:rPr>
          <w:b w:val="0"/>
          <w:sz w:val="22"/>
        </w:rPr>
      </w:pPr>
      <w:r w:rsidRPr="00CD1F6E">
        <w:rPr>
          <w:b w:val="0"/>
          <w:sz w:val="22"/>
        </w:rPr>
        <w:t xml:space="preserve">Continue discussion </w:t>
      </w:r>
      <w:r>
        <w:rPr>
          <w:b w:val="0"/>
          <w:sz w:val="22"/>
        </w:rPr>
        <w:t xml:space="preserve">on </w:t>
      </w:r>
      <w:r w:rsidRPr="00CD1F6E">
        <w:rPr>
          <w:b w:val="0"/>
          <w:sz w:val="22"/>
        </w:rPr>
        <w:t>the requirements (sans loading) document</w:t>
      </w:r>
    </w:p>
    <w:p w:rsidR="00471749" w:rsidRPr="00F06503" w:rsidRDefault="00CD1F6E" w:rsidP="00CD1F6E">
      <w:pPr>
        <w:pStyle w:val="SecondaryHeading-Numbered"/>
        <w:numPr>
          <w:ilvl w:val="0"/>
          <w:numId w:val="0"/>
        </w:numPr>
        <w:ind w:left="360" w:hanging="360"/>
        <w:rPr>
          <w:b w:val="0"/>
          <w:sz w:val="22"/>
        </w:rPr>
      </w:pPr>
      <w:r w:rsidRPr="00CD1F6E">
        <w:rPr>
          <w:b w:val="0"/>
          <w:sz w:val="22"/>
        </w:rPr>
        <w:t>Discuss schedule</w:t>
      </w:r>
    </w:p>
    <w:p w:rsidR="00471749" w:rsidRPr="00B62597" w:rsidRDefault="00471749" w:rsidP="00471749">
      <w:pPr>
        <w:pStyle w:val="PrimaryHeading"/>
        <w:rPr>
          <w:caps/>
        </w:rPr>
      </w:pPr>
      <w:bookmarkStart w:id="0" w:name="OLE_LINK5"/>
      <w:bookmarkStart w:id="1" w:name="OLE_LINK3"/>
      <w:proofErr w:type="gramStart"/>
      <w:r>
        <w:t>Subgroup Report Progress (9</w:t>
      </w:r>
      <w:r w:rsidRPr="00A03D26">
        <w:t>:</w:t>
      </w:r>
      <w:r w:rsidR="004A3310">
        <w:t>30</w:t>
      </w:r>
      <w:r w:rsidRPr="00A03D26">
        <w:t xml:space="preserve"> a.m. </w:t>
      </w:r>
      <w:r w:rsidR="004A3310">
        <w:t>-</w:t>
      </w:r>
      <w:r w:rsidRPr="00A03D26">
        <w:t xml:space="preserve"> </w:t>
      </w:r>
      <w:r w:rsidR="004A3310">
        <w:t>10</w:t>
      </w:r>
      <w:r w:rsidRPr="00A03D26">
        <w:t>:</w:t>
      </w:r>
      <w:r>
        <w:t>3</w:t>
      </w:r>
      <w:r w:rsidRPr="00A03D26">
        <w:t>0 a.m.)</w:t>
      </w:r>
      <w:proofErr w:type="gramEnd"/>
      <w:r w:rsidRPr="00A03D26">
        <w:t xml:space="preserve">  </w:t>
      </w:r>
    </w:p>
    <w:bookmarkEnd w:id="0"/>
    <w:bookmarkEnd w:id="1"/>
    <w:p w:rsidR="001E373A" w:rsidRDefault="001E373A" w:rsidP="00F86265">
      <w:pPr>
        <w:pStyle w:val="SecondaryHeading-Numbered"/>
        <w:numPr>
          <w:ilvl w:val="0"/>
          <w:numId w:val="0"/>
        </w:numPr>
        <w:ind w:left="360" w:hanging="360"/>
        <w:rPr>
          <w:b w:val="0"/>
          <w:sz w:val="22"/>
        </w:rPr>
      </w:pPr>
      <w:r>
        <w:rPr>
          <w:b w:val="0"/>
          <w:sz w:val="22"/>
        </w:rPr>
        <w:t>Administrative update by Mr. Herman</w:t>
      </w:r>
      <w:r w:rsidR="000D0911">
        <w:rPr>
          <w:b w:val="0"/>
          <w:sz w:val="22"/>
        </w:rPr>
        <w:t xml:space="preserve"> and Ms. Glatz</w:t>
      </w:r>
    </w:p>
    <w:p w:rsidR="00B02771" w:rsidRDefault="00B02771" w:rsidP="00F86265">
      <w:pPr>
        <w:pStyle w:val="SecondaryHeading-Numbered"/>
        <w:numPr>
          <w:ilvl w:val="0"/>
          <w:numId w:val="0"/>
        </w:numPr>
        <w:ind w:left="360" w:hanging="360"/>
        <w:rPr>
          <w:b w:val="0"/>
          <w:sz w:val="22"/>
        </w:rPr>
      </w:pPr>
      <w:r w:rsidRPr="00724851">
        <w:rPr>
          <w:b w:val="0"/>
          <w:sz w:val="22"/>
        </w:rPr>
        <w:t>Lines Subgroup progress update by Mr. Crouch and Mr. Parrish</w:t>
      </w:r>
    </w:p>
    <w:p w:rsidR="00F86265" w:rsidRPr="00724851" w:rsidRDefault="00F86265" w:rsidP="00F86265">
      <w:pPr>
        <w:pStyle w:val="SecondaryHeading-Numbered"/>
        <w:numPr>
          <w:ilvl w:val="0"/>
          <w:numId w:val="0"/>
        </w:numPr>
        <w:ind w:left="360" w:hanging="360"/>
        <w:rPr>
          <w:b w:val="0"/>
          <w:sz w:val="22"/>
        </w:rPr>
      </w:pPr>
      <w:r w:rsidRPr="00724851">
        <w:rPr>
          <w:b w:val="0"/>
          <w:sz w:val="22"/>
        </w:rPr>
        <w:t>Protection Subgroup progress update by Mr. Field and Mr. Hubertus</w:t>
      </w:r>
    </w:p>
    <w:p w:rsidR="00471749" w:rsidRPr="00724851" w:rsidRDefault="00471749" w:rsidP="00471749">
      <w:pPr>
        <w:pStyle w:val="SecondaryHeading-Numbered"/>
        <w:numPr>
          <w:ilvl w:val="0"/>
          <w:numId w:val="0"/>
        </w:numPr>
        <w:ind w:left="360" w:hanging="360"/>
        <w:rPr>
          <w:b w:val="0"/>
          <w:sz w:val="22"/>
        </w:rPr>
      </w:pPr>
      <w:r w:rsidRPr="00724851">
        <w:rPr>
          <w:b w:val="0"/>
          <w:sz w:val="22"/>
        </w:rPr>
        <w:t>Substation Subgroup progress update by Mr. Herb and Mr. Wellman</w:t>
      </w:r>
    </w:p>
    <w:p w:rsidR="001D3B68" w:rsidRDefault="004A3310" w:rsidP="001D3B68">
      <w:pPr>
        <w:pStyle w:val="PrimaryHeading"/>
      </w:pPr>
      <w:proofErr w:type="gramStart"/>
      <w:r>
        <w:t>Protection</w:t>
      </w:r>
      <w:r w:rsidR="002C2F56">
        <w:t xml:space="preserve"> Subgroup Meeting </w:t>
      </w:r>
      <w:r w:rsidR="001D3B68">
        <w:t>(</w:t>
      </w:r>
      <w:r>
        <w:t>10</w:t>
      </w:r>
      <w:r w:rsidR="00EE68C4" w:rsidRPr="00A03D26">
        <w:t>:</w:t>
      </w:r>
      <w:r>
        <w:t>4</w:t>
      </w:r>
      <w:r w:rsidR="00EE68C4">
        <w:t>5</w:t>
      </w:r>
      <w:r w:rsidR="00EE68C4" w:rsidRPr="00A03D26">
        <w:t xml:space="preserve"> </w:t>
      </w:r>
      <w:r>
        <w:t>a</w:t>
      </w:r>
      <w:r w:rsidR="00EE68C4" w:rsidRPr="00A03D26">
        <w:t>.m.</w:t>
      </w:r>
      <w:r w:rsidR="00724851">
        <w:t xml:space="preserve"> - </w:t>
      </w:r>
      <w:r w:rsidR="00471749">
        <w:t>1</w:t>
      </w:r>
      <w:r>
        <w:t>2</w:t>
      </w:r>
      <w:r w:rsidR="00EE68C4" w:rsidRPr="00A03D26">
        <w:t>:</w:t>
      </w:r>
      <w:r>
        <w:t>1</w:t>
      </w:r>
      <w:r w:rsidR="00EE68C4">
        <w:t>5</w:t>
      </w:r>
      <w:r w:rsidR="00EE68C4" w:rsidRPr="00A03D26">
        <w:t xml:space="preserve"> </w:t>
      </w:r>
      <w:r w:rsidR="00EE68C4">
        <w:t>p</w:t>
      </w:r>
      <w:r w:rsidR="00EE68C4" w:rsidRPr="00A03D26">
        <w:t>.m.)</w:t>
      </w:r>
      <w:proofErr w:type="gramEnd"/>
      <w:r w:rsidR="00EE68C4" w:rsidRPr="00A03D26">
        <w:t xml:space="preserve">  </w:t>
      </w:r>
    </w:p>
    <w:p w:rsidR="00B02771" w:rsidRPr="00087978" w:rsidRDefault="00B02771" w:rsidP="00B02771">
      <w:pPr>
        <w:pStyle w:val="SecondaryHeading-Numbered"/>
        <w:numPr>
          <w:ilvl w:val="0"/>
          <w:numId w:val="0"/>
        </w:numPr>
        <w:ind w:left="360" w:hanging="360"/>
        <w:rPr>
          <w:b w:val="0"/>
          <w:sz w:val="22"/>
        </w:rPr>
      </w:pPr>
      <w:r w:rsidRPr="00087978">
        <w:rPr>
          <w:b w:val="0"/>
          <w:sz w:val="22"/>
        </w:rPr>
        <w:t>Attendance</w:t>
      </w:r>
    </w:p>
    <w:p w:rsidR="00B02771" w:rsidRDefault="00B02771" w:rsidP="00B02771">
      <w:pPr>
        <w:pStyle w:val="SecondaryHeading-Numbered"/>
        <w:numPr>
          <w:ilvl w:val="0"/>
          <w:numId w:val="0"/>
        </w:numPr>
        <w:ind w:left="360" w:hanging="360"/>
        <w:rPr>
          <w:b w:val="0"/>
          <w:sz w:val="22"/>
        </w:rPr>
      </w:pPr>
      <w:r>
        <w:rPr>
          <w:b w:val="0"/>
          <w:sz w:val="22"/>
        </w:rPr>
        <w:t>Recap discussion from November 29</w:t>
      </w:r>
      <w:r w:rsidRPr="009A311D">
        <w:rPr>
          <w:b w:val="0"/>
          <w:sz w:val="22"/>
          <w:vertAlign w:val="superscript"/>
        </w:rPr>
        <w:t>th</w:t>
      </w:r>
      <w:r>
        <w:rPr>
          <w:b w:val="0"/>
          <w:sz w:val="22"/>
        </w:rPr>
        <w:t xml:space="preserve"> conference call</w:t>
      </w:r>
    </w:p>
    <w:p w:rsidR="00B02771" w:rsidRDefault="00B02771" w:rsidP="00B02771">
      <w:pPr>
        <w:pStyle w:val="SecondaryHeading-Numbered"/>
        <w:numPr>
          <w:ilvl w:val="0"/>
          <w:numId w:val="29"/>
        </w:numPr>
        <w:rPr>
          <w:b w:val="0"/>
          <w:sz w:val="22"/>
        </w:rPr>
      </w:pPr>
      <w:r>
        <w:rPr>
          <w:b w:val="0"/>
          <w:sz w:val="22"/>
        </w:rPr>
        <w:t>Review phase angle regulator language being added by MISO to their FERC 1000 Minimum Design Requirements document</w:t>
      </w:r>
    </w:p>
    <w:p w:rsidR="00B02771" w:rsidRDefault="00B02771" w:rsidP="00B02771">
      <w:pPr>
        <w:pStyle w:val="SecondaryHeading-Numbered"/>
        <w:numPr>
          <w:ilvl w:val="0"/>
          <w:numId w:val="29"/>
        </w:numPr>
        <w:rPr>
          <w:b w:val="0"/>
          <w:sz w:val="22"/>
        </w:rPr>
      </w:pPr>
      <w:r>
        <w:rPr>
          <w:b w:val="0"/>
          <w:sz w:val="22"/>
        </w:rPr>
        <w:t>Review SVC language being proposed for possible inclusion in the PJM DEDSTF document</w:t>
      </w:r>
    </w:p>
    <w:p w:rsidR="00B02771" w:rsidRPr="00B02771" w:rsidRDefault="00B02771" w:rsidP="00B02771">
      <w:pPr>
        <w:pStyle w:val="SecondaryHeading-Numbered"/>
        <w:numPr>
          <w:ilvl w:val="0"/>
          <w:numId w:val="29"/>
        </w:numPr>
        <w:rPr>
          <w:b w:val="0"/>
          <w:sz w:val="22"/>
        </w:rPr>
      </w:pPr>
      <w:r w:rsidRPr="00B02771">
        <w:rPr>
          <w:b w:val="0"/>
          <w:sz w:val="22"/>
        </w:rPr>
        <w:t>PJM to address documentation location for individual, one off, protection requirements</w:t>
      </w:r>
    </w:p>
    <w:p w:rsidR="00B02771" w:rsidRPr="00087978" w:rsidRDefault="00B02771" w:rsidP="00B02771">
      <w:pPr>
        <w:pStyle w:val="SecondaryHeading-Numbered"/>
        <w:numPr>
          <w:ilvl w:val="0"/>
          <w:numId w:val="0"/>
        </w:numPr>
        <w:ind w:left="360" w:hanging="360"/>
        <w:rPr>
          <w:b w:val="0"/>
          <w:sz w:val="22"/>
        </w:rPr>
      </w:pPr>
      <w:r>
        <w:rPr>
          <w:b w:val="0"/>
          <w:sz w:val="22"/>
        </w:rPr>
        <w:t>Review</w:t>
      </w:r>
      <w:r w:rsidRPr="00087978">
        <w:rPr>
          <w:b w:val="0"/>
          <w:sz w:val="22"/>
        </w:rPr>
        <w:t xml:space="preserve"> action item</w:t>
      </w:r>
      <w:r>
        <w:rPr>
          <w:b w:val="0"/>
          <w:sz w:val="22"/>
        </w:rPr>
        <w:t xml:space="preserve"> list</w:t>
      </w:r>
      <w:r w:rsidRPr="00087978">
        <w:rPr>
          <w:b w:val="0"/>
          <w:sz w:val="22"/>
        </w:rPr>
        <w:t xml:space="preserve"> for next meeting </w:t>
      </w:r>
    </w:p>
    <w:p w:rsidR="004A3310" w:rsidRDefault="00B02771" w:rsidP="00B02771">
      <w:pPr>
        <w:pStyle w:val="SecondaryHeading-Numbered"/>
        <w:numPr>
          <w:ilvl w:val="0"/>
          <w:numId w:val="0"/>
        </w:numPr>
        <w:ind w:left="360" w:hanging="360"/>
        <w:rPr>
          <w:b w:val="0"/>
          <w:sz w:val="22"/>
        </w:rPr>
      </w:pPr>
      <w:r w:rsidRPr="00087978">
        <w:rPr>
          <w:b w:val="0"/>
          <w:sz w:val="22"/>
        </w:rPr>
        <w:t>Adjourn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97709E">
            <w:pPr>
              <w:pStyle w:val="PrimaryHeading"/>
            </w:pPr>
            <w:r>
              <w:t>Lunch (12</w:t>
            </w:r>
            <w:r w:rsidRPr="00A03D26">
              <w:t>:</w:t>
            </w:r>
            <w:r>
              <w:t>15</w:t>
            </w:r>
            <w:r w:rsidRPr="00A03D26">
              <w:t xml:space="preserve"> </w:t>
            </w:r>
            <w:r>
              <w:t>p</w:t>
            </w:r>
            <w:r w:rsidRPr="00A03D26">
              <w:t xml:space="preserve">.m. - </w:t>
            </w:r>
            <w:r>
              <w:t>1</w:t>
            </w:r>
            <w:r w:rsidRPr="00A03D26">
              <w:t>:</w:t>
            </w:r>
            <w:r>
              <w:t>00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bookmarkStart w:id="2" w:name="_GoBack"/>
      <w:bookmarkEnd w:id="2"/>
    </w:p>
    <w:p w:rsidR="005764E3" w:rsidRDefault="004A3310" w:rsidP="005764E3">
      <w:pPr>
        <w:pStyle w:val="PrimaryHeading"/>
      </w:pPr>
      <w:proofErr w:type="gramStart"/>
      <w:r>
        <w:lastRenderedPageBreak/>
        <w:t>Substation</w:t>
      </w:r>
      <w:r w:rsidR="00714100">
        <w:t xml:space="preserve"> Subgroup Meeting (1</w:t>
      </w:r>
      <w:r w:rsidR="005764E3" w:rsidRPr="00A03D26">
        <w:t>:</w:t>
      </w:r>
      <w:r w:rsidR="005764E3">
        <w:t>00</w:t>
      </w:r>
      <w:r w:rsidR="005764E3" w:rsidRPr="00A03D26">
        <w:t xml:space="preserve"> </w:t>
      </w:r>
      <w:r w:rsidR="005764E3">
        <w:t>p</w:t>
      </w:r>
      <w:r w:rsidR="005764E3" w:rsidRPr="00A03D26">
        <w:t>.m.</w:t>
      </w:r>
      <w:r w:rsidR="00714100">
        <w:t xml:space="preserve"> - 2</w:t>
      </w:r>
      <w:r w:rsidR="005764E3" w:rsidRPr="00A03D26">
        <w:t>:</w:t>
      </w:r>
      <w:r w:rsidR="005764E3">
        <w:t>30</w:t>
      </w:r>
      <w:r w:rsidR="005764E3" w:rsidRPr="00A03D26">
        <w:t xml:space="preserve"> </w:t>
      </w:r>
      <w:r w:rsidR="005764E3">
        <w:t>p</w:t>
      </w:r>
      <w:r w:rsidR="005764E3" w:rsidRPr="00A03D26">
        <w:t>.m.)</w:t>
      </w:r>
      <w:proofErr w:type="gramEnd"/>
      <w:r w:rsidR="005764E3" w:rsidRPr="00A03D26">
        <w:t xml:space="preserve">  </w:t>
      </w:r>
    </w:p>
    <w:p w:rsidR="00B312A2" w:rsidRPr="00B312A2" w:rsidRDefault="00B312A2" w:rsidP="00B312A2">
      <w:pPr>
        <w:pStyle w:val="SecondaryHeading-Numbered"/>
        <w:numPr>
          <w:ilvl w:val="0"/>
          <w:numId w:val="0"/>
        </w:numPr>
        <w:ind w:left="360" w:hanging="360"/>
        <w:rPr>
          <w:b w:val="0"/>
          <w:sz w:val="22"/>
        </w:rPr>
      </w:pPr>
      <w:r w:rsidRPr="00B312A2">
        <w:rPr>
          <w:b w:val="0"/>
          <w:sz w:val="22"/>
        </w:rPr>
        <w:t>Review of proposed physical section</w:t>
      </w:r>
    </w:p>
    <w:p w:rsidR="00B312A2" w:rsidRPr="00B312A2" w:rsidRDefault="00B312A2" w:rsidP="00B312A2">
      <w:pPr>
        <w:pStyle w:val="SecondaryHeading-Numbered"/>
        <w:numPr>
          <w:ilvl w:val="0"/>
          <w:numId w:val="0"/>
        </w:numPr>
        <w:ind w:left="360" w:hanging="360"/>
        <w:rPr>
          <w:b w:val="0"/>
          <w:sz w:val="22"/>
        </w:rPr>
      </w:pPr>
      <w:r w:rsidRPr="00B312A2">
        <w:rPr>
          <w:b w:val="0"/>
          <w:sz w:val="22"/>
        </w:rPr>
        <w:t>Review of proposed DC System</w:t>
      </w:r>
      <w:r>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t>January 24</w:t>
            </w:r>
            <w:r w:rsidRPr="004A713E">
              <w:t>,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February 16,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March 16,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April 26,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May 18,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June 15,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88015D" w:rsidP="009629F3">
            <w:pPr>
              <w:pStyle w:val="AttendeesList"/>
            </w:pPr>
            <w:r w:rsidRPr="004A713E">
              <w:t xml:space="preserve">8:00 a.m. – 4:00 </w:t>
            </w:r>
            <w:proofErr w:type="spellStart"/>
            <w:r w:rsidRPr="004A713E">
              <w:t>p.m</w:t>
            </w:r>
            <w:proofErr w:type="spellEnd"/>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2506">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EA4618C"/>
    <w:multiLevelType w:val="hybridMultilevel"/>
    <w:tmpl w:val="138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E6E42"/>
    <w:multiLevelType w:val="hybridMultilevel"/>
    <w:tmpl w:val="411E9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E06032A"/>
    <w:multiLevelType w:val="hybridMultilevel"/>
    <w:tmpl w:val="6CD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673E17"/>
    <w:multiLevelType w:val="hybridMultilevel"/>
    <w:tmpl w:val="7B90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3"/>
  </w:num>
  <w:num w:numId="10">
    <w:abstractNumId w:val="1"/>
  </w:num>
  <w:num w:numId="11">
    <w:abstractNumId w:val="4"/>
  </w:num>
  <w:num w:numId="12">
    <w:abstractNumId w:val="2"/>
  </w:num>
  <w:num w:numId="13">
    <w:abstractNumId w:val="11"/>
  </w:num>
  <w:num w:numId="14">
    <w:abstractNumId w:val="4"/>
  </w:num>
  <w:num w:numId="15">
    <w:abstractNumId w:val="4"/>
  </w:num>
  <w:num w:numId="16">
    <w:abstractNumId w:val="4"/>
  </w:num>
  <w:num w:numId="17">
    <w:abstractNumId w:val="14"/>
  </w:num>
  <w:num w:numId="18">
    <w:abstractNumId w:val="4"/>
  </w:num>
  <w:num w:numId="19">
    <w:abstractNumId w:val="5"/>
  </w:num>
  <w:num w:numId="20">
    <w:abstractNumId w:val="4"/>
  </w:num>
  <w:num w:numId="21">
    <w:abstractNumId w:val="0"/>
  </w:num>
  <w:num w:numId="22">
    <w:abstractNumId w:val="4"/>
  </w:num>
  <w:num w:numId="23">
    <w:abstractNumId w:val="4"/>
  </w:num>
  <w:num w:numId="24">
    <w:abstractNumId w:val="9"/>
  </w:num>
  <w:num w:numId="25">
    <w:abstractNumId w:val="4"/>
  </w:num>
  <w:num w:numId="26">
    <w:abstractNumId w:val="4"/>
  </w:num>
  <w:num w:numId="27">
    <w:abstractNumId w:val="11"/>
  </w:num>
  <w:num w:numId="28">
    <w:abstractNumId w:val="4"/>
  </w:num>
  <w:num w:numId="29">
    <w:abstractNumId w:val="7"/>
  </w:num>
  <w:num w:numId="30">
    <w:abstractNumId w:val="4"/>
  </w:num>
  <w:num w:numId="31">
    <w:abstractNumId w:val="10"/>
  </w:num>
  <w:num w:numId="32">
    <w:abstractNumId w:val="8"/>
    <w:lvlOverride w:ilvl="0"/>
    <w:lvlOverride w:ilvl="1"/>
    <w:lvlOverride w:ilvl="2"/>
    <w:lvlOverride w:ilvl="3"/>
    <w:lvlOverride w:ilvl="4"/>
    <w:lvlOverride w:ilvl="5"/>
    <w:lvlOverride w:ilvl="6"/>
    <w:lvlOverride w:ilvl="7"/>
    <w:lvlOverride w:ilv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7978"/>
    <w:rsid w:val="000A42AD"/>
    <w:rsid w:val="000D0911"/>
    <w:rsid w:val="00141A12"/>
    <w:rsid w:val="001B2242"/>
    <w:rsid w:val="001C0CC0"/>
    <w:rsid w:val="001D3B68"/>
    <w:rsid w:val="001E373A"/>
    <w:rsid w:val="002113BD"/>
    <w:rsid w:val="0026642F"/>
    <w:rsid w:val="002B2F98"/>
    <w:rsid w:val="002C2F56"/>
    <w:rsid w:val="002C6C0D"/>
    <w:rsid w:val="00305238"/>
    <w:rsid w:val="00337321"/>
    <w:rsid w:val="003430EF"/>
    <w:rsid w:val="003A7CFE"/>
    <w:rsid w:val="003B55E1"/>
    <w:rsid w:val="003C6451"/>
    <w:rsid w:val="003D7E5C"/>
    <w:rsid w:val="003E7A73"/>
    <w:rsid w:val="00410151"/>
    <w:rsid w:val="00471749"/>
    <w:rsid w:val="00491490"/>
    <w:rsid w:val="004969FA"/>
    <w:rsid w:val="004A3310"/>
    <w:rsid w:val="00556D1B"/>
    <w:rsid w:val="00564DEE"/>
    <w:rsid w:val="0057441E"/>
    <w:rsid w:val="005764E3"/>
    <w:rsid w:val="005A2506"/>
    <w:rsid w:val="005D6D05"/>
    <w:rsid w:val="00602967"/>
    <w:rsid w:val="00606F11"/>
    <w:rsid w:val="00676FA7"/>
    <w:rsid w:val="007004BD"/>
    <w:rsid w:val="00712CAA"/>
    <w:rsid w:val="00714100"/>
    <w:rsid w:val="00716A8B"/>
    <w:rsid w:val="00724851"/>
    <w:rsid w:val="00754C6D"/>
    <w:rsid w:val="00755096"/>
    <w:rsid w:val="00771330"/>
    <w:rsid w:val="007A34A3"/>
    <w:rsid w:val="007E7CAB"/>
    <w:rsid w:val="007F6216"/>
    <w:rsid w:val="00837B12"/>
    <w:rsid w:val="00841282"/>
    <w:rsid w:val="0088015D"/>
    <w:rsid w:val="00882652"/>
    <w:rsid w:val="008A0D8F"/>
    <w:rsid w:val="00907819"/>
    <w:rsid w:val="00917386"/>
    <w:rsid w:val="009A311D"/>
    <w:rsid w:val="009A5430"/>
    <w:rsid w:val="009C15C4"/>
    <w:rsid w:val="00A03D3A"/>
    <w:rsid w:val="00A05391"/>
    <w:rsid w:val="00A317A9"/>
    <w:rsid w:val="00A40148"/>
    <w:rsid w:val="00A615FD"/>
    <w:rsid w:val="00B02771"/>
    <w:rsid w:val="00B16D95"/>
    <w:rsid w:val="00B20316"/>
    <w:rsid w:val="00B312A2"/>
    <w:rsid w:val="00B34E3C"/>
    <w:rsid w:val="00B50BE3"/>
    <w:rsid w:val="00B62597"/>
    <w:rsid w:val="00BA6146"/>
    <w:rsid w:val="00BB531B"/>
    <w:rsid w:val="00BF331B"/>
    <w:rsid w:val="00C439EC"/>
    <w:rsid w:val="00C53E05"/>
    <w:rsid w:val="00C72168"/>
    <w:rsid w:val="00C800A5"/>
    <w:rsid w:val="00CA49B9"/>
    <w:rsid w:val="00CC1B47"/>
    <w:rsid w:val="00CD1F6E"/>
    <w:rsid w:val="00CF4F40"/>
    <w:rsid w:val="00D136EA"/>
    <w:rsid w:val="00D251ED"/>
    <w:rsid w:val="00D95949"/>
    <w:rsid w:val="00DB29E9"/>
    <w:rsid w:val="00DE34CF"/>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Fernandes, Anisha</cp:lastModifiedBy>
  <cp:revision>24</cp:revision>
  <cp:lastPrinted>2015-02-05T19:57:00Z</cp:lastPrinted>
  <dcterms:created xsi:type="dcterms:W3CDTF">2016-05-11T20:07:00Z</dcterms:created>
  <dcterms:modified xsi:type="dcterms:W3CDTF">2016-12-07T18:09:00Z</dcterms:modified>
</cp:coreProperties>
</file>